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95B03E" w14:textId="1B6B8DD9" w:rsidR="00F93546" w:rsidRPr="00F30A1D" w:rsidRDefault="00B41252" w:rsidP="00F93546">
      <w:pPr>
        <w:spacing w:line="240" w:lineRule="auto"/>
        <w:rPr>
          <w:rFonts w:ascii="Times New Roman" w:eastAsia="Times New Roman" w:hAnsi="Times New Roman" w:cs="Times New Roman"/>
          <w:sz w:val="24"/>
          <w:szCs w:val="24"/>
        </w:rPr>
      </w:pPr>
      <w:r>
        <w:rPr>
          <w:lang w:eastAsia="ru-RU"/>
        </w:rPr>
        <w:tab/>
      </w:r>
      <w:r w:rsidR="00F93546" w:rsidRPr="00F30A1D">
        <w:rPr>
          <w:rFonts w:ascii="Times New Roman" w:eastAsia="Times New Roman" w:hAnsi="Times New Roman" w:cs="Times New Roman"/>
          <w:sz w:val="24"/>
          <w:szCs w:val="24"/>
        </w:rPr>
        <w:t xml:space="preserve">                                                                                                              </w:t>
      </w:r>
    </w:p>
    <w:p w14:paraId="529FF286" w14:textId="23D31806" w:rsidR="00F93546" w:rsidRDefault="00F93546" w:rsidP="00F93546">
      <w:pPr>
        <w:spacing w:line="240" w:lineRule="auto"/>
        <w:ind w:left="1134"/>
        <w:jc w:val="right"/>
        <w:rPr>
          <w:rFonts w:ascii="Times New Roman" w:eastAsia="Times New Roman" w:hAnsi="Times New Roman" w:cs="Times New Roman"/>
          <w:b/>
          <w:sz w:val="24"/>
          <w:szCs w:val="24"/>
        </w:rPr>
      </w:pPr>
      <w:r w:rsidRPr="00F30A1D">
        <w:rPr>
          <w:rFonts w:ascii="Times New Roman" w:eastAsia="Times New Roman" w:hAnsi="Times New Roman" w:cs="Times New Roman"/>
          <w:sz w:val="24"/>
          <w:szCs w:val="24"/>
        </w:rPr>
        <w:t xml:space="preserve"> </w:t>
      </w:r>
      <w:r w:rsidRPr="00F30A1D">
        <w:rPr>
          <w:rFonts w:ascii="Times New Roman" w:eastAsia="Times New Roman" w:hAnsi="Times New Roman" w:cs="Times New Roman"/>
          <w:sz w:val="24"/>
          <w:szCs w:val="24"/>
        </w:rPr>
        <w:tab/>
      </w:r>
      <w:r w:rsidRPr="00F30A1D">
        <w:rPr>
          <w:rFonts w:ascii="Times New Roman" w:eastAsia="Times New Roman" w:hAnsi="Times New Roman" w:cs="Times New Roman"/>
          <w:sz w:val="24"/>
          <w:szCs w:val="24"/>
        </w:rPr>
        <w:tab/>
      </w:r>
      <w:r w:rsidRPr="00F30A1D">
        <w:rPr>
          <w:rFonts w:ascii="Times New Roman" w:eastAsia="Times New Roman" w:hAnsi="Times New Roman" w:cs="Times New Roman"/>
          <w:sz w:val="24"/>
          <w:szCs w:val="24"/>
        </w:rPr>
        <w:tab/>
      </w:r>
      <w:r w:rsidRPr="00F30A1D">
        <w:rPr>
          <w:rFonts w:ascii="Times New Roman" w:eastAsia="Times New Roman" w:hAnsi="Times New Roman" w:cs="Times New Roman"/>
          <w:sz w:val="24"/>
          <w:szCs w:val="24"/>
        </w:rPr>
        <w:tab/>
      </w:r>
      <w:r w:rsidRPr="00F30A1D">
        <w:rPr>
          <w:rFonts w:ascii="Times New Roman" w:eastAsia="Times New Roman" w:hAnsi="Times New Roman" w:cs="Times New Roman"/>
          <w:sz w:val="24"/>
          <w:szCs w:val="24"/>
        </w:rPr>
        <w:tab/>
      </w:r>
      <w:r w:rsidRPr="00F30A1D">
        <w:rPr>
          <w:rFonts w:ascii="Times New Roman" w:eastAsia="Times New Roman" w:hAnsi="Times New Roman" w:cs="Times New Roman"/>
          <w:sz w:val="24"/>
          <w:szCs w:val="24"/>
        </w:rPr>
        <w:tab/>
      </w:r>
      <w:r w:rsidRPr="00F30A1D">
        <w:rPr>
          <w:rFonts w:ascii="Times New Roman" w:eastAsia="Times New Roman" w:hAnsi="Times New Roman" w:cs="Times New Roman"/>
          <w:sz w:val="24"/>
          <w:szCs w:val="24"/>
        </w:rPr>
        <w:tab/>
      </w:r>
      <w:r w:rsidRPr="00F30A1D">
        <w:rPr>
          <w:rFonts w:ascii="Times New Roman" w:eastAsia="Times New Roman" w:hAnsi="Times New Roman" w:cs="Times New Roman"/>
          <w:sz w:val="24"/>
          <w:szCs w:val="24"/>
        </w:rPr>
        <w:tab/>
        <w:t xml:space="preserve">  «</w:t>
      </w:r>
      <w:r w:rsidR="00C00D22">
        <w:rPr>
          <w:rFonts w:ascii="Times New Roman" w:eastAsia="Times New Roman" w:hAnsi="Times New Roman" w:cs="Times New Roman"/>
          <w:sz w:val="24"/>
          <w:szCs w:val="24"/>
        </w:rPr>
        <w:t>20</w:t>
      </w:r>
      <w:r w:rsidRPr="00F30A1D">
        <w:rPr>
          <w:rFonts w:ascii="Times New Roman" w:eastAsia="Times New Roman" w:hAnsi="Times New Roman" w:cs="Times New Roman"/>
          <w:sz w:val="24"/>
          <w:szCs w:val="24"/>
        </w:rPr>
        <w:t xml:space="preserve">» </w:t>
      </w:r>
      <w:r w:rsidR="00636EB2">
        <w:rPr>
          <w:rFonts w:ascii="Times New Roman" w:eastAsia="Times New Roman" w:hAnsi="Times New Roman" w:cs="Times New Roman"/>
          <w:sz w:val="24"/>
          <w:szCs w:val="24"/>
        </w:rPr>
        <w:t xml:space="preserve">січня </w:t>
      </w:r>
      <w:r w:rsidRPr="00F30A1D">
        <w:rPr>
          <w:rFonts w:ascii="Times New Roman" w:eastAsia="Times New Roman" w:hAnsi="Times New Roman" w:cs="Times New Roman"/>
          <w:sz w:val="24"/>
          <w:szCs w:val="24"/>
        </w:rPr>
        <w:t>202</w:t>
      </w:r>
      <w:r w:rsidR="000B4C5D">
        <w:rPr>
          <w:rFonts w:ascii="Times New Roman" w:eastAsia="Times New Roman" w:hAnsi="Times New Roman" w:cs="Times New Roman"/>
          <w:sz w:val="24"/>
          <w:szCs w:val="24"/>
          <w:lang w:val="en-US"/>
        </w:rPr>
        <w:t>6</w:t>
      </w:r>
      <w:r w:rsidRPr="00F30A1D">
        <w:rPr>
          <w:rFonts w:ascii="Times New Roman" w:eastAsia="Times New Roman" w:hAnsi="Times New Roman" w:cs="Times New Roman"/>
          <w:sz w:val="24"/>
          <w:szCs w:val="24"/>
        </w:rPr>
        <w:t xml:space="preserve"> р. </w:t>
      </w:r>
      <w:r w:rsidRPr="00F30A1D">
        <w:rPr>
          <w:rFonts w:ascii="Times New Roman" w:eastAsia="Times New Roman" w:hAnsi="Times New Roman" w:cs="Times New Roman"/>
          <w:b/>
          <w:sz w:val="24"/>
          <w:szCs w:val="24"/>
        </w:rPr>
        <w:t xml:space="preserve"> </w:t>
      </w:r>
    </w:p>
    <w:p w14:paraId="5F974A95" w14:textId="082D72F6" w:rsidR="00F93546" w:rsidRPr="00F93546" w:rsidRDefault="00F93546" w:rsidP="00F93546">
      <w:pPr>
        <w:spacing w:line="240" w:lineRule="auto"/>
        <w:ind w:left="1134"/>
        <w:jc w:val="right"/>
        <w:rPr>
          <w:rFonts w:ascii="Times New Roman" w:eastAsia="Times New Roman" w:hAnsi="Times New Roman" w:cs="Times New Roman"/>
          <w:b/>
          <w:sz w:val="24"/>
          <w:szCs w:val="24"/>
        </w:rPr>
      </w:pPr>
      <w:r w:rsidRPr="00F30A1D">
        <w:rPr>
          <w:rFonts w:ascii="Times New Roman" w:eastAsia="Times New Roman" w:hAnsi="Times New Roman" w:cs="Times New Roman"/>
          <w:b/>
          <w:sz w:val="24"/>
          <w:szCs w:val="24"/>
        </w:rPr>
        <w:t xml:space="preserve">    </w:t>
      </w:r>
    </w:p>
    <w:p w14:paraId="4A151151" w14:textId="4F97643E" w:rsidR="00F93546" w:rsidRPr="00636EB2" w:rsidRDefault="00F93546" w:rsidP="00F93546">
      <w:pPr>
        <w:jc w:val="both"/>
        <w:rPr>
          <w:rFonts w:ascii="Times New Roman" w:hAnsi="Times New Roman" w:cs="Times New Roman"/>
          <w:sz w:val="24"/>
          <w:szCs w:val="24"/>
        </w:rPr>
      </w:pPr>
      <w:r w:rsidRPr="0090547B">
        <w:rPr>
          <w:rFonts w:ascii="Times New Roman" w:eastAsia="Times New Roman" w:hAnsi="Times New Roman" w:cs="Times New Roman"/>
          <w:b/>
          <w:sz w:val="24"/>
          <w:szCs w:val="24"/>
        </w:rPr>
        <w:t>ПРО</w:t>
      </w:r>
      <w:r>
        <w:rPr>
          <w:rFonts w:ascii="Times New Roman" w:eastAsia="Times New Roman" w:hAnsi="Times New Roman" w:cs="Times New Roman"/>
          <w:b/>
          <w:sz w:val="24"/>
          <w:szCs w:val="24"/>
        </w:rPr>
        <w:t>Є</w:t>
      </w:r>
      <w:r w:rsidRPr="0090547B">
        <w:rPr>
          <w:rFonts w:ascii="Times New Roman" w:eastAsia="Times New Roman" w:hAnsi="Times New Roman" w:cs="Times New Roman"/>
          <w:b/>
          <w:sz w:val="24"/>
          <w:szCs w:val="24"/>
        </w:rPr>
        <w:t>КТ</w:t>
      </w:r>
      <w:r w:rsidRPr="0090547B">
        <w:rPr>
          <w:rFonts w:ascii="Times New Roman" w:eastAsia="Times New Roman" w:hAnsi="Times New Roman" w:cs="Times New Roman"/>
          <w:sz w:val="24"/>
          <w:szCs w:val="24"/>
        </w:rPr>
        <w:t xml:space="preserve">: </w:t>
      </w:r>
      <w:r w:rsidR="000B4C5D" w:rsidRPr="00636EB2">
        <w:rPr>
          <w:rFonts w:ascii="Times New Roman" w:eastAsia="Times New Roman" w:hAnsi="Times New Roman" w:cs="Times New Roman"/>
          <w:sz w:val="24"/>
          <w:szCs w:val="24"/>
        </w:rPr>
        <w:t>по вибору компанії з постачання обладнання по виконанню благодійної програми «Створення та оснащення центру реабілітації  Superhumans center з метою надання безкоштовних послуг людям, які постраждали в наслідок воєнних дій»,</w:t>
      </w:r>
      <w:r w:rsidR="000B4C5D" w:rsidRPr="00636EB2">
        <w:rPr>
          <w:rFonts w:ascii="Times New Roman" w:hAnsi="Times New Roman" w:cs="Times New Roman"/>
          <w:sz w:val="24"/>
          <w:szCs w:val="24"/>
        </w:rPr>
        <w:t xml:space="preserve"> що передбачає створення </w:t>
      </w:r>
      <w:r w:rsidR="00636EB2" w:rsidRPr="00636EB2">
        <w:rPr>
          <w:rFonts w:ascii="Times New Roman" w:hAnsi="Times New Roman" w:cs="Times New Roman"/>
          <w:sz w:val="24"/>
          <w:szCs w:val="24"/>
        </w:rPr>
        <w:t>на базі відділення Центр реабілітації «</w:t>
      </w:r>
      <w:r w:rsidR="00636EB2" w:rsidRPr="00636EB2">
        <w:rPr>
          <w:rFonts w:ascii="Times New Roman" w:eastAsia="Times New Roman" w:hAnsi="Times New Roman" w:cs="Times New Roman"/>
          <w:sz w:val="24"/>
          <w:szCs w:val="24"/>
        </w:rPr>
        <w:t>Л</w:t>
      </w:r>
      <w:r w:rsidR="00383CC3" w:rsidRPr="00636EB2">
        <w:rPr>
          <w:rFonts w:ascii="Times New Roman" w:eastAsia="Times New Roman" w:hAnsi="Times New Roman" w:cs="Times New Roman"/>
          <w:sz w:val="24"/>
          <w:szCs w:val="24"/>
        </w:rPr>
        <w:t>абораторії аналізу ходьби</w:t>
      </w:r>
      <w:r w:rsidR="00636EB2" w:rsidRPr="00636EB2">
        <w:rPr>
          <w:rFonts w:ascii="Times New Roman" w:eastAsia="Times New Roman" w:hAnsi="Times New Roman" w:cs="Times New Roman"/>
          <w:sz w:val="24"/>
          <w:szCs w:val="24"/>
        </w:rPr>
        <w:t>».</w:t>
      </w:r>
    </w:p>
    <w:p w14:paraId="25462C71" w14:textId="77777777" w:rsidR="00F93546" w:rsidRPr="0090547B" w:rsidRDefault="00F93546" w:rsidP="00F93546">
      <w:pPr>
        <w:tabs>
          <w:tab w:val="left" w:pos="1134"/>
        </w:tabs>
        <w:spacing w:line="240" w:lineRule="auto"/>
        <w:rPr>
          <w:rFonts w:ascii="Times New Roman" w:hAnsi="Times New Roman" w:cs="Times New Roman"/>
          <w:sz w:val="28"/>
          <w:szCs w:val="28"/>
        </w:rPr>
      </w:pP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2"/>
        <w:gridCol w:w="7513"/>
      </w:tblGrid>
      <w:tr w:rsidR="00F93546" w:rsidRPr="00582E4D" w14:paraId="474244CF" w14:textId="77777777" w:rsidTr="00F93546">
        <w:tc>
          <w:tcPr>
            <w:tcW w:w="2972" w:type="dxa"/>
          </w:tcPr>
          <w:p w14:paraId="1023A0A1" w14:textId="77777777" w:rsidR="00F93546" w:rsidRPr="00582E4D" w:rsidRDefault="00F93546" w:rsidP="00580538">
            <w:pPr>
              <w:spacing w:line="240" w:lineRule="auto"/>
              <w:ind w:left="172"/>
              <w:rPr>
                <w:rFonts w:ascii="Times New Roman" w:eastAsia="Times New Roman" w:hAnsi="Times New Roman" w:cs="Times New Roman"/>
                <w:b/>
                <w:sz w:val="24"/>
                <w:szCs w:val="24"/>
              </w:rPr>
            </w:pPr>
            <w:r w:rsidRPr="00582E4D">
              <w:rPr>
                <w:rFonts w:ascii="Times New Roman" w:eastAsia="Times New Roman" w:hAnsi="Times New Roman" w:cs="Times New Roman"/>
                <w:b/>
                <w:sz w:val="24"/>
                <w:szCs w:val="24"/>
              </w:rPr>
              <w:t>Найменування</w:t>
            </w:r>
          </w:p>
        </w:tc>
        <w:tc>
          <w:tcPr>
            <w:tcW w:w="7513" w:type="dxa"/>
          </w:tcPr>
          <w:p w14:paraId="41D5EF18" w14:textId="77777777" w:rsidR="00F93546" w:rsidRPr="00582E4D" w:rsidRDefault="00F93546" w:rsidP="00580538">
            <w:pPr>
              <w:spacing w:line="240" w:lineRule="auto"/>
              <w:ind w:left="36"/>
              <w:jc w:val="center"/>
              <w:rPr>
                <w:rFonts w:ascii="Times New Roman" w:eastAsia="Times New Roman" w:hAnsi="Times New Roman" w:cs="Times New Roman"/>
                <w:b/>
                <w:sz w:val="24"/>
                <w:szCs w:val="24"/>
              </w:rPr>
            </w:pPr>
            <w:r w:rsidRPr="00582E4D">
              <w:rPr>
                <w:rFonts w:ascii="Times New Roman" w:eastAsia="Times New Roman" w:hAnsi="Times New Roman" w:cs="Times New Roman"/>
                <w:b/>
                <w:sz w:val="24"/>
                <w:szCs w:val="24"/>
              </w:rPr>
              <w:t>Зміст</w:t>
            </w:r>
          </w:p>
        </w:tc>
      </w:tr>
      <w:tr w:rsidR="00F93546" w:rsidRPr="00582E4D" w14:paraId="68B22D5D" w14:textId="77777777" w:rsidTr="00F93546">
        <w:trPr>
          <w:trHeight w:val="405"/>
        </w:trPr>
        <w:tc>
          <w:tcPr>
            <w:tcW w:w="2972" w:type="dxa"/>
          </w:tcPr>
          <w:p w14:paraId="545691EA" w14:textId="77777777" w:rsidR="00F93546" w:rsidRPr="00582E4D" w:rsidRDefault="00F93546" w:rsidP="00580538">
            <w:pPr>
              <w:spacing w:line="240" w:lineRule="auto"/>
              <w:ind w:left="172"/>
              <w:rPr>
                <w:rFonts w:ascii="Times New Roman" w:eastAsia="Times New Roman" w:hAnsi="Times New Roman" w:cs="Times New Roman"/>
                <w:b/>
                <w:sz w:val="24"/>
                <w:szCs w:val="24"/>
              </w:rPr>
            </w:pPr>
            <w:r w:rsidRPr="00582E4D">
              <w:rPr>
                <w:rFonts w:ascii="Times New Roman" w:eastAsia="Times New Roman" w:hAnsi="Times New Roman" w:cs="Times New Roman"/>
                <w:b/>
                <w:sz w:val="24"/>
                <w:szCs w:val="24"/>
              </w:rPr>
              <w:t>Замовник</w:t>
            </w:r>
          </w:p>
        </w:tc>
        <w:tc>
          <w:tcPr>
            <w:tcW w:w="7513" w:type="dxa"/>
          </w:tcPr>
          <w:p w14:paraId="18289A3F" w14:textId="77777777" w:rsidR="00F93546" w:rsidRPr="00582E4D" w:rsidRDefault="00F93546" w:rsidP="00580538">
            <w:pPr>
              <w:spacing w:line="240" w:lineRule="auto"/>
              <w:ind w:left="36"/>
              <w:jc w:val="both"/>
              <w:rPr>
                <w:rFonts w:ascii="Times New Roman" w:eastAsia="Times New Roman" w:hAnsi="Times New Roman" w:cs="Times New Roman"/>
                <w:sz w:val="24"/>
                <w:szCs w:val="24"/>
              </w:rPr>
            </w:pPr>
            <w:r w:rsidRPr="00582E4D">
              <w:rPr>
                <w:rFonts w:ascii="Times New Roman" w:eastAsia="Times New Roman" w:hAnsi="Times New Roman" w:cs="Times New Roman"/>
                <w:sz w:val="24"/>
                <w:szCs w:val="24"/>
              </w:rPr>
              <w:t>БО «БФ «Суперлюди»</w:t>
            </w:r>
          </w:p>
        </w:tc>
      </w:tr>
      <w:tr w:rsidR="00F93546" w:rsidRPr="00582E4D" w14:paraId="424B81AB" w14:textId="77777777" w:rsidTr="00F93546">
        <w:tc>
          <w:tcPr>
            <w:tcW w:w="2972" w:type="dxa"/>
          </w:tcPr>
          <w:p w14:paraId="168337C2" w14:textId="77777777" w:rsidR="00F93546" w:rsidRPr="00582E4D" w:rsidRDefault="00F93546" w:rsidP="00580538">
            <w:pPr>
              <w:spacing w:line="240" w:lineRule="auto"/>
              <w:ind w:left="172"/>
              <w:rPr>
                <w:rFonts w:ascii="Times New Roman" w:eastAsia="Times New Roman" w:hAnsi="Times New Roman" w:cs="Times New Roman"/>
                <w:b/>
                <w:sz w:val="24"/>
                <w:szCs w:val="24"/>
              </w:rPr>
            </w:pPr>
            <w:r w:rsidRPr="00582E4D">
              <w:rPr>
                <w:rFonts w:ascii="Times New Roman" w:eastAsia="Times New Roman" w:hAnsi="Times New Roman" w:cs="Times New Roman"/>
                <w:b/>
                <w:sz w:val="24"/>
                <w:szCs w:val="24"/>
              </w:rPr>
              <w:t>Об’єкт</w:t>
            </w:r>
          </w:p>
        </w:tc>
        <w:tc>
          <w:tcPr>
            <w:tcW w:w="7513" w:type="dxa"/>
          </w:tcPr>
          <w:p w14:paraId="42FEC154" w14:textId="659C0779" w:rsidR="00F93546" w:rsidRPr="00582E4D" w:rsidRDefault="003B4384" w:rsidP="00580538">
            <w:pPr>
              <w:spacing w:line="240" w:lineRule="auto"/>
              <w:ind w:left="36"/>
              <w:jc w:val="both"/>
              <w:rPr>
                <w:rFonts w:ascii="Times New Roman" w:eastAsia="Times New Roman" w:hAnsi="Times New Roman" w:cs="Times New Roman"/>
                <w:sz w:val="24"/>
                <w:szCs w:val="24"/>
              </w:rPr>
            </w:pPr>
            <w:r>
              <w:rPr>
                <w:rFonts w:ascii="Times New Roman" w:eastAsia="Times New Roman" w:hAnsi="Times New Roman" w:cs="Times New Roman"/>
                <w:color w:val="000000"/>
              </w:rPr>
              <w:t>М</w:t>
            </w:r>
            <w:r w:rsidRPr="00FD2366">
              <w:rPr>
                <w:rFonts w:ascii="Times New Roman" w:eastAsia="Times New Roman" w:hAnsi="Times New Roman" w:cs="Times New Roman"/>
                <w:color w:val="000000"/>
              </w:rPr>
              <w:t>едични</w:t>
            </w:r>
            <w:r>
              <w:rPr>
                <w:rFonts w:ascii="Times New Roman" w:eastAsia="Times New Roman" w:hAnsi="Times New Roman" w:cs="Times New Roman"/>
                <w:color w:val="000000"/>
              </w:rPr>
              <w:t>й</w:t>
            </w:r>
            <w:r w:rsidRPr="00FD2366">
              <w:rPr>
                <w:rFonts w:ascii="Times New Roman" w:eastAsia="Times New Roman" w:hAnsi="Times New Roman" w:cs="Times New Roman"/>
                <w:color w:val="000000"/>
              </w:rPr>
              <w:t xml:space="preserve"> центр Superhumans Center</w:t>
            </w:r>
          </w:p>
        </w:tc>
      </w:tr>
      <w:tr w:rsidR="00F93546" w:rsidRPr="00582E4D" w14:paraId="7BB28DFB" w14:textId="77777777" w:rsidTr="000B4C5D">
        <w:trPr>
          <w:trHeight w:val="999"/>
        </w:trPr>
        <w:tc>
          <w:tcPr>
            <w:tcW w:w="2972" w:type="dxa"/>
          </w:tcPr>
          <w:p w14:paraId="65BA41E7" w14:textId="77777777" w:rsidR="00F93546" w:rsidRPr="00582E4D" w:rsidRDefault="00F93546" w:rsidP="00580538">
            <w:pPr>
              <w:spacing w:line="240" w:lineRule="auto"/>
              <w:ind w:left="172"/>
              <w:rPr>
                <w:rFonts w:ascii="Times New Roman" w:eastAsia="Times New Roman" w:hAnsi="Times New Roman" w:cs="Times New Roman"/>
                <w:b/>
                <w:sz w:val="24"/>
                <w:szCs w:val="24"/>
              </w:rPr>
            </w:pPr>
            <w:r w:rsidRPr="00582E4D">
              <w:rPr>
                <w:rFonts w:ascii="Times New Roman" w:eastAsia="Times New Roman" w:hAnsi="Times New Roman" w:cs="Times New Roman"/>
                <w:b/>
                <w:sz w:val="24"/>
                <w:szCs w:val="24"/>
              </w:rPr>
              <w:t>Предмет закупівлі (поставки)</w:t>
            </w:r>
          </w:p>
        </w:tc>
        <w:tc>
          <w:tcPr>
            <w:tcW w:w="7513" w:type="dxa"/>
          </w:tcPr>
          <w:p w14:paraId="42A34B58" w14:textId="5DC7F7E6" w:rsidR="000B4C5D" w:rsidRPr="00582E4D" w:rsidRDefault="000B4C5D" w:rsidP="000B4C5D">
            <w:pPr>
              <w:numPr>
                <w:ilvl w:val="0"/>
                <w:numId w:val="41"/>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582E4D">
              <w:rPr>
                <w:rFonts w:ascii="Times New Roman" w:eastAsia="Times New Roman" w:hAnsi="Times New Roman" w:cs="Times New Roman"/>
                <w:sz w:val="24"/>
                <w:szCs w:val="24"/>
              </w:rPr>
              <w:t>Поставка обладнання для</w:t>
            </w:r>
            <w:r>
              <w:rPr>
                <w:rFonts w:ascii="Times New Roman" w:eastAsia="Times New Roman" w:hAnsi="Times New Roman" w:cs="Times New Roman"/>
                <w:sz w:val="24"/>
                <w:szCs w:val="24"/>
              </w:rPr>
              <w:t xml:space="preserve"> </w:t>
            </w:r>
            <w:r w:rsidRPr="00582E4D">
              <w:rPr>
                <w:rFonts w:ascii="Times New Roman" w:eastAsia="Times New Roman" w:hAnsi="Times New Roman" w:cs="Times New Roman"/>
                <w:sz w:val="24"/>
                <w:szCs w:val="24"/>
              </w:rPr>
              <w:t>реабілітації</w:t>
            </w:r>
            <w:r>
              <w:rPr>
                <w:rFonts w:ascii="Times New Roman" w:eastAsia="Times New Roman" w:hAnsi="Times New Roman" w:cs="Times New Roman"/>
                <w:sz w:val="24"/>
                <w:szCs w:val="24"/>
              </w:rPr>
              <w:t>:</w:t>
            </w:r>
          </w:p>
          <w:p w14:paraId="5D9F2583" w14:textId="0FDE8C79" w:rsidR="00F93546" w:rsidRPr="003B4384" w:rsidRDefault="00C25B87" w:rsidP="000B4C5D">
            <w:pPr>
              <w:pStyle w:val="af"/>
              <w:numPr>
                <w:ilvl w:val="0"/>
                <w:numId w:val="42"/>
              </w:numPr>
              <w:pBdr>
                <w:top w:val="nil"/>
                <w:left w:val="nil"/>
                <w:bottom w:val="nil"/>
                <w:right w:val="nil"/>
                <w:between w:val="nil"/>
              </w:pBdr>
              <w:spacing w:after="0"/>
              <w:jc w:val="both"/>
              <w:rPr>
                <w:rFonts w:ascii="Times New Roman" w:eastAsia="Times New Roman" w:hAnsi="Times New Roman" w:cs="Times New Roman"/>
              </w:rPr>
            </w:pPr>
            <w:r>
              <w:rPr>
                <w:rFonts w:ascii="Times New Roman" w:eastAsia="Times New Roman" w:hAnsi="Times New Roman" w:cs="Times New Roman"/>
              </w:rPr>
              <w:t>ЛОТ 1 -</w:t>
            </w:r>
            <w:r w:rsidR="009C3639">
              <w:rPr>
                <w:rFonts w:ascii="Times New Roman" w:eastAsia="Times New Roman" w:hAnsi="Times New Roman" w:cs="Times New Roman"/>
              </w:rPr>
              <w:t xml:space="preserve"> </w:t>
            </w:r>
            <w:bookmarkStart w:id="0" w:name="_Hlk218693189"/>
            <w:r w:rsidR="003B4384" w:rsidRPr="003B4384">
              <w:rPr>
                <w:rFonts w:ascii="Times New Roman" w:eastAsia="Times New Roman" w:hAnsi="Times New Roman" w:cs="Times New Roman"/>
              </w:rPr>
              <w:t>Біомеханічна система Vicon</w:t>
            </w:r>
            <w:r w:rsidR="004450DC">
              <w:rPr>
                <w:rFonts w:ascii="Times New Roman" w:eastAsia="Times New Roman" w:hAnsi="Times New Roman" w:cs="Times New Roman"/>
                <w:lang w:val="en-US"/>
              </w:rPr>
              <w:t xml:space="preserve"> </w:t>
            </w:r>
            <w:r w:rsidR="004450DC" w:rsidRPr="004450DC">
              <w:rPr>
                <w:rFonts w:ascii="Times New Roman" w:eastAsia="Times New Roman" w:hAnsi="Times New Roman" w:cs="Times New Roman"/>
              </w:rPr>
              <w:t>Vero v2.2</w:t>
            </w:r>
            <w:r w:rsidR="009C3639">
              <w:rPr>
                <w:rFonts w:ascii="Times New Roman" w:eastAsia="Times New Roman" w:hAnsi="Times New Roman" w:cs="Times New Roman"/>
              </w:rPr>
              <w:t>.</w:t>
            </w:r>
            <w:r w:rsidR="004450DC" w:rsidRPr="004450DC">
              <w:rPr>
                <w:rFonts w:ascii="Times New Roman" w:eastAsia="Times New Roman" w:hAnsi="Times New Roman" w:cs="Times New Roman"/>
              </w:rPr>
              <w:t>2.2</w:t>
            </w:r>
            <w:r w:rsidR="004450DC">
              <w:rPr>
                <w:rFonts w:ascii="Times New Roman" w:eastAsia="Times New Roman" w:hAnsi="Times New Roman" w:cs="Times New Roman"/>
                <w:lang w:val="en-US"/>
              </w:rPr>
              <w:t xml:space="preserve"> </w:t>
            </w:r>
            <w:r w:rsidR="004450DC">
              <w:rPr>
                <w:rFonts w:ascii="Times New Roman" w:eastAsia="Times New Roman" w:hAnsi="Times New Roman" w:cs="Times New Roman"/>
              </w:rPr>
              <w:t>у комплекті</w:t>
            </w:r>
            <w:r w:rsidR="000B4C5D">
              <w:rPr>
                <w:rFonts w:ascii="Times New Roman" w:eastAsia="Times New Roman" w:hAnsi="Times New Roman" w:cs="Times New Roman"/>
              </w:rPr>
              <w:t>;</w:t>
            </w:r>
          </w:p>
          <w:bookmarkEnd w:id="0"/>
          <w:p w14:paraId="3C65A5CB" w14:textId="1332C3DF" w:rsidR="00BD6439" w:rsidRDefault="00C25B87" w:rsidP="000B4C5D">
            <w:pPr>
              <w:pStyle w:val="af"/>
              <w:numPr>
                <w:ilvl w:val="0"/>
                <w:numId w:val="42"/>
              </w:numPr>
              <w:pBdr>
                <w:top w:val="nil"/>
                <w:left w:val="nil"/>
                <w:bottom w:val="nil"/>
                <w:right w:val="nil"/>
                <w:between w:val="nil"/>
              </w:pBdr>
              <w:spacing w:after="0"/>
              <w:jc w:val="both"/>
              <w:rPr>
                <w:rFonts w:ascii="Times New Roman" w:eastAsia="Times New Roman" w:hAnsi="Times New Roman" w:cs="Times New Roman"/>
                <w:lang w:val="en-US"/>
              </w:rPr>
            </w:pPr>
            <w:r>
              <w:rPr>
                <w:rFonts w:ascii="Times New Roman" w:eastAsia="Times New Roman" w:hAnsi="Times New Roman" w:cs="Times New Roman"/>
              </w:rPr>
              <w:t xml:space="preserve">ЛОТ 2 - </w:t>
            </w:r>
            <w:bookmarkStart w:id="1" w:name="_Hlk218695245"/>
            <w:r w:rsidR="004450DC" w:rsidRPr="00BD6439">
              <w:rPr>
                <w:rFonts w:ascii="Times New Roman" w:eastAsia="Times New Roman" w:hAnsi="Times New Roman" w:cs="Times New Roman"/>
              </w:rPr>
              <w:t>ЕМГ</w:t>
            </w:r>
            <w:r w:rsidR="004450DC" w:rsidRPr="00BD6439">
              <w:rPr>
                <w:rFonts w:ascii="Times New Roman" w:eastAsia="Times New Roman" w:hAnsi="Times New Roman" w:cs="Times New Roman"/>
                <w:lang w:val="en-US"/>
              </w:rPr>
              <w:t xml:space="preserve"> c</w:t>
            </w:r>
            <w:r w:rsidR="004450DC" w:rsidRPr="00BD6439">
              <w:rPr>
                <w:rFonts w:ascii="Times New Roman" w:eastAsia="Times New Roman" w:hAnsi="Times New Roman" w:cs="Times New Roman"/>
              </w:rPr>
              <w:t>истема</w:t>
            </w:r>
            <w:r w:rsidR="004450DC" w:rsidRPr="00BD6439">
              <w:rPr>
                <w:rFonts w:ascii="Times New Roman" w:eastAsia="Times New Roman" w:hAnsi="Times New Roman" w:cs="Times New Roman"/>
                <w:lang w:val="en-US"/>
              </w:rPr>
              <w:t xml:space="preserve"> Cometa Srl</w:t>
            </w:r>
            <w:bookmarkEnd w:id="1"/>
            <w:r w:rsidR="000B4C5D">
              <w:rPr>
                <w:rFonts w:ascii="Times New Roman" w:eastAsia="Times New Roman" w:hAnsi="Times New Roman" w:cs="Times New Roman"/>
              </w:rPr>
              <w:t>;</w:t>
            </w:r>
          </w:p>
          <w:p w14:paraId="3EFB42DB" w14:textId="14E8A63C" w:rsidR="000B4C5D" w:rsidRPr="000B4C5D" w:rsidRDefault="00C25B87" w:rsidP="000B4C5D">
            <w:pPr>
              <w:pStyle w:val="af"/>
              <w:numPr>
                <w:ilvl w:val="0"/>
                <w:numId w:val="42"/>
              </w:numPr>
              <w:pBdr>
                <w:top w:val="nil"/>
                <w:left w:val="nil"/>
                <w:bottom w:val="nil"/>
                <w:right w:val="nil"/>
                <w:between w:val="nil"/>
              </w:pBdr>
              <w:spacing w:after="0"/>
              <w:jc w:val="both"/>
              <w:rPr>
                <w:rFonts w:ascii="Times New Roman" w:eastAsia="Times New Roman" w:hAnsi="Times New Roman" w:cs="Times New Roman"/>
                <w:lang w:val="en-US"/>
              </w:rPr>
            </w:pPr>
            <w:r>
              <w:rPr>
                <w:rFonts w:ascii="Times New Roman" w:eastAsia="Times New Roman" w:hAnsi="Times New Roman" w:cs="Times New Roman"/>
              </w:rPr>
              <w:t xml:space="preserve">ЛОТ 3 - </w:t>
            </w:r>
            <w:bookmarkStart w:id="2" w:name="_Hlk218695430"/>
            <w:r w:rsidR="004450DC" w:rsidRPr="00BD6439">
              <w:rPr>
                <w:rFonts w:ascii="Times New Roman" w:eastAsia="Times New Roman" w:hAnsi="Times New Roman" w:cs="Times New Roman"/>
              </w:rPr>
              <w:t>Силові платформи та тредміли</w:t>
            </w:r>
            <w:r w:rsidR="00BD6439" w:rsidRPr="00BD6439">
              <w:rPr>
                <w:rFonts w:ascii="Times New Roman" w:eastAsia="Times New Roman" w:hAnsi="Times New Roman" w:cs="Times New Roman"/>
              </w:rPr>
              <w:t xml:space="preserve"> </w:t>
            </w:r>
            <w:r w:rsidR="00BD6439" w:rsidRPr="00BD6439">
              <w:rPr>
                <w:rFonts w:ascii="Times New Roman" w:eastAsia="Times New Roman" w:hAnsi="Times New Roman" w:cs="Times New Roman"/>
                <w:lang w:val="en-US"/>
              </w:rPr>
              <w:t>AMTI</w:t>
            </w:r>
            <w:bookmarkEnd w:id="2"/>
            <w:r w:rsidR="000B4C5D">
              <w:rPr>
                <w:rFonts w:ascii="Times New Roman" w:eastAsia="Times New Roman" w:hAnsi="Times New Roman" w:cs="Times New Roman"/>
              </w:rPr>
              <w:t>.</w:t>
            </w:r>
          </w:p>
          <w:p w14:paraId="46476239" w14:textId="77777777" w:rsidR="000B4C5D" w:rsidRPr="00582E4D" w:rsidRDefault="000B4C5D" w:rsidP="000B4C5D">
            <w:pPr>
              <w:numPr>
                <w:ilvl w:val="0"/>
                <w:numId w:val="41"/>
              </w:numPr>
              <w:pBdr>
                <w:top w:val="nil"/>
                <w:left w:val="nil"/>
                <w:bottom w:val="nil"/>
                <w:right w:val="nil"/>
                <w:between w:val="nil"/>
              </w:pBdr>
              <w:spacing w:after="0"/>
              <w:jc w:val="both"/>
              <w:rPr>
                <w:rFonts w:ascii="Times New Roman" w:eastAsia="Times New Roman" w:hAnsi="Times New Roman" w:cs="Times New Roman"/>
                <w:sz w:val="24"/>
                <w:szCs w:val="24"/>
              </w:rPr>
            </w:pPr>
            <w:r w:rsidRPr="00582E4D">
              <w:rPr>
                <w:rFonts w:ascii="Times New Roman" w:eastAsia="Times New Roman" w:hAnsi="Times New Roman" w:cs="Times New Roman"/>
                <w:sz w:val="24"/>
                <w:szCs w:val="24"/>
              </w:rPr>
              <w:t>Монтаж обладнання для</w:t>
            </w:r>
            <w:r>
              <w:rPr>
                <w:rFonts w:ascii="Times New Roman" w:eastAsia="Times New Roman" w:hAnsi="Times New Roman" w:cs="Times New Roman"/>
                <w:sz w:val="24"/>
                <w:szCs w:val="24"/>
              </w:rPr>
              <w:t xml:space="preserve"> </w:t>
            </w:r>
            <w:r w:rsidRPr="00582E4D">
              <w:rPr>
                <w:rFonts w:ascii="Times New Roman" w:eastAsia="Times New Roman" w:hAnsi="Times New Roman" w:cs="Times New Roman"/>
                <w:sz w:val="24"/>
                <w:szCs w:val="24"/>
              </w:rPr>
              <w:t>реабілітації</w:t>
            </w:r>
            <w:r>
              <w:rPr>
                <w:rFonts w:ascii="Times New Roman" w:eastAsia="Times New Roman" w:hAnsi="Times New Roman" w:cs="Times New Roman"/>
                <w:sz w:val="24"/>
                <w:szCs w:val="24"/>
              </w:rPr>
              <w:t xml:space="preserve"> (за необхідністю).</w:t>
            </w:r>
          </w:p>
          <w:p w14:paraId="3B900883" w14:textId="77777777" w:rsidR="000B4C5D" w:rsidRPr="00582E4D" w:rsidRDefault="000B4C5D" w:rsidP="000B4C5D">
            <w:pPr>
              <w:numPr>
                <w:ilvl w:val="0"/>
                <w:numId w:val="41"/>
              </w:numPr>
              <w:pBdr>
                <w:top w:val="nil"/>
                <w:left w:val="nil"/>
                <w:bottom w:val="nil"/>
                <w:right w:val="nil"/>
                <w:between w:val="nil"/>
              </w:pBdr>
              <w:spacing w:after="0"/>
              <w:jc w:val="both"/>
              <w:rPr>
                <w:rFonts w:ascii="Times New Roman" w:eastAsia="Times New Roman" w:hAnsi="Times New Roman" w:cs="Times New Roman"/>
                <w:sz w:val="24"/>
                <w:szCs w:val="24"/>
              </w:rPr>
            </w:pPr>
            <w:r w:rsidRPr="00582E4D">
              <w:rPr>
                <w:rFonts w:ascii="Times New Roman" w:eastAsia="Times New Roman" w:hAnsi="Times New Roman" w:cs="Times New Roman"/>
                <w:sz w:val="24"/>
                <w:szCs w:val="24"/>
              </w:rPr>
              <w:t>Навчання персоналу</w:t>
            </w:r>
            <w:r>
              <w:rPr>
                <w:rFonts w:ascii="Times New Roman" w:eastAsia="Times New Roman" w:hAnsi="Times New Roman" w:cs="Times New Roman"/>
                <w:sz w:val="24"/>
                <w:szCs w:val="24"/>
              </w:rPr>
              <w:t xml:space="preserve"> (за необхідністю).</w:t>
            </w:r>
          </w:p>
          <w:p w14:paraId="1FA36155" w14:textId="77777777" w:rsidR="000B4C5D" w:rsidRDefault="000B4C5D" w:rsidP="000B4C5D">
            <w:pPr>
              <w:pStyle w:val="af"/>
              <w:numPr>
                <w:ilvl w:val="0"/>
                <w:numId w:val="41"/>
              </w:numPr>
              <w:pBdr>
                <w:top w:val="nil"/>
                <w:left w:val="nil"/>
                <w:bottom w:val="nil"/>
                <w:right w:val="nil"/>
                <w:between w:val="nil"/>
              </w:pBdr>
              <w:spacing w:after="0"/>
              <w:jc w:val="both"/>
              <w:rPr>
                <w:rFonts w:ascii="Times New Roman" w:eastAsia="Times New Roman" w:hAnsi="Times New Roman" w:cs="Times New Roman"/>
              </w:rPr>
            </w:pPr>
            <w:r w:rsidRPr="00582E4D">
              <w:rPr>
                <w:rFonts w:ascii="Times New Roman" w:eastAsia="Times New Roman" w:hAnsi="Times New Roman" w:cs="Times New Roman"/>
              </w:rPr>
              <w:t>Введення в експлуатацію</w:t>
            </w:r>
            <w:r>
              <w:rPr>
                <w:rFonts w:ascii="Times New Roman" w:eastAsia="Times New Roman" w:hAnsi="Times New Roman" w:cs="Times New Roman"/>
                <w:color w:val="000000"/>
              </w:rPr>
              <w:t xml:space="preserve"> </w:t>
            </w:r>
            <w:r>
              <w:rPr>
                <w:rFonts w:ascii="Times New Roman" w:eastAsia="Times New Roman" w:hAnsi="Times New Roman" w:cs="Times New Roman"/>
              </w:rPr>
              <w:t>(за необхідністю).</w:t>
            </w:r>
          </w:p>
          <w:p w14:paraId="49A5E0EC" w14:textId="0C705013" w:rsidR="000B4C5D" w:rsidRPr="000B4C5D" w:rsidRDefault="000B4C5D" w:rsidP="000B4C5D">
            <w:pPr>
              <w:pStyle w:val="af"/>
              <w:pBdr>
                <w:top w:val="nil"/>
                <w:left w:val="nil"/>
                <w:bottom w:val="nil"/>
                <w:right w:val="nil"/>
                <w:between w:val="nil"/>
              </w:pBdr>
              <w:spacing w:after="0"/>
              <w:jc w:val="both"/>
              <w:rPr>
                <w:rFonts w:ascii="Times New Roman" w:eastAsia="Times New Roman" w:hAnsi="Times New Roman" w:cs="Times New Roman"/>
              </w:rPr>
            </w:pPr>
          </w:p>
        </w:tc>
      </w:tr>
      <w:tr w:rsidR="00F93546" w:rsidRPr="00582E4D" w14:paraId="081F5743" w14:textId="77777777" w:rsidTr="00F93546">
        <w:tc>
          <w:tcPr>
            <w:tcW w:w="2972" w:type="dxa"/>
          </w:tcPr>
          <w:p w14:paraId="0BFDC4A2" w14:textId="77777777" w:rsidR="00F93546" w:rsidRPr="00582E4D" w:rsidRDefault="00F93546" w:rsidP="00580538">
            <w:pPr>
              <w:spacing w:line="240" w:lineRule="auto"/>
              <w:ind w:left="172"/>
              <w:rPr>
                <w:rFonts w:ascii="Times New Roman" w:eastAsia="Times New Roman" w:hAnsi="Times New Roman" w:cs="Times New Roman"/>
                <w:b/>
                <w:sz w:val="24"/>
                <w:szCs w:val="24"/>
              </w:rPr>
            </w:pPr>
            <w:r w:rsidRPr="00582E4D">
              <w:rPr>
                <w:rFonts w:ascii="Times New Roman" w:eastAsia="Times New Roman" w:hAnsi="Times New Roman" w:cs="Times New Roman"/>
                <w:b/>
                <w:sz w:val="24"/>
                <w:szCs w:val="24"/>
              </w:rPr>
              <w:t xml:space="preserve">Характеристики обладнання </w:t>
            </w:r>
          </w:p>
        </w:tc>
        <w:tc>
          <w:tcPr>
            <w:tcW w:w="7513" w:type="dxa"/>
          </w:tcPr>
          <w:p w14:paraId="2CF9E7D2" w14:textId="77777777" w:rsidR="00691DC1" w:rsidRPr="00691DC1" w:rsidRDefault="00691DC1" w:rsidP="00691DC1">
            <w:pPr>
              <w:tabs>
                <w:tab w:val="left" w:pos="709"/>
              </w:tabs>
              <w:spacing w:line="240" w:lineRule="auto"/>
              <w:ind w:left="36" w:right="132"/>
              <w:jc w:val="both"/>
              <w:rPr>
                <w:rFonts w:ascii="Times New Roman" w:eastAsia="Times New Roman" w:hAnsi="Times New Roman" w:cs="Times New Roman"/>
                <w:color w:val="000000"/>
                <w:sz w:val="24"/>
                <w:szCs w:val="24"/>
              </w:rPr>
            </w:pPr>
            <w:r w:rsidRPr="00691DC1">
              <w:rPr>
                <w:rFonts w:ascii="Times New Roman" w:eastAsia="Times New Roman" w:hAnsi="Times New Roman" w:cs="Times New Roman"/>
                <w:color w:val="000000"/>
                <w:sz w:val="24"/>
                <w:szCs w:val="24"/>
              </w:rPr>
              <w:t xml:space="preserve">Технічні характеристики обладнання наведені у </w:t>
            </w:r>
            <w:r w:rsidRPr="00691DC1">
              <w:rPr>
                <w:rFonts w:ascii="Times New Roman" w:eastAsia="Times New Roman" w:hAnsi="Times New Roman" w:cs="Times New Roman"/>
                <w:i/>
                <w:color w:val="000000"/>
                <w:sz w:val="24"/>
                <w:szCs w:val="24"/>
              </w:rPr>
              <w:t>Додатку №1</w:t>
            </w:r>
            <w:r w:rsidRPr="00691DC1">
              <w:rPr>
                <w:rFonts w:ascii="Times New Roman" w:eastAsia="Times New Roman" w:hAnsi="Times New Roman" w:cs="Times New Roman"/>
                <w:color w:val="000000"/>
                <w:sz w:val="24"/>
                <w:szCs w:val="24"/>
              </w:rPr>
              <w:t xml:space="preserve"> до технічного завдання.</w:t>
            </w:r>
          </w:p>
          <w:p w14:paraId="731BAF41" w14:textId="77777777" w:rsidR="00F93546" w:rsidRPr="00582E4D" w:rsidRDefault="00F93546" w:rsidP="00F93546">
            <w:pPr>
              <w:tabs>
                <w:tab w:val="left" w:pos="709"/>
              </w:tabs>
              <w:spacing w:line="240" w:lineRule="auto"/>
              <w:ind w:left="36" w:right="132"/>
              <w:jc w:val="both"/>
              <w:rPr>
                <w:rFonts w:ascii="Times New Roman" w:eastAsia="Times New Roman" w:hAnsi="Times New Roman" w:cs="Times New Roman"/>
                <w:color w:val="000000"/>
                <w:sz w:val="24"/>
                <w:szCs w:val="24"/>
              </w:rPr>
            </w:pPr>
          </w:p>
        </w:tc>
      </w:tr>
      <w:tr w:rsidR="00F93546" w:rsidRPr="00582E4D" w14:paraId="1FEEF47F" w14:textId="77777777" w:rsidTr="00F93546">
        <w:tc>
          <w:tcPr>
            <w:tcW w:w="2972" w:type="dxa"/>
          </w:tcPr>
          <w:p w14:paraId="3563688D" w14:textId="77777777" w:rsidR="00F93546" w:rsidRPr="00582E4D" w:rsidRDefault="00F93546" w:rsidP="00580538">
            <w:pPr>
              <w:spacing w:line="240" w:lineRule="auto"/>
              <w:ind w:left="172"/>
              <w:rPr>
                <w:rFonts w:ascii="Times New Roman" w:eastAsia="Times New Roman" w:hAnsi="Times New Roman" w:cs="Times New Roman"/>
                <w:b/>
                <w:sz w:val="24"/>
                <w:szCs w:val="24"/>
              </w:rPr>
            </w:pPr>
            <w:r w:rsidRPr="00582E4D">
              <w:rPr>
                <w:rFonts w:ascii="Times New Roman" w:eastAsia="Times New Roman" w:hAnsi="Times New Roman" w:cs="Times New Roman"/>
                <w:b/>
                <w:sz w:val="24"/>
                <w:szCs w:val="24"/>
              </w:rPr>
              <w:t>Вимоги до предмету закупівлі</w:t>
            </w:r>
          </w:p>
        </w:tc>
        <w:tc>
          <w:tcPr>
            <w:tcW w:w="7513" w:type="dxa"/>
          </w:tcPr>
          <w:p w14:paraId="41AEC070" w14:textId="77777777" w:rsidR="00F93546" w:rsidRPr="00582E4D" w:rsidRDefault="00F93546" w:rsidP="00580538">
            <w:pPr>
              <w:tabs>
                <w:tab w:val="left" w:pos="567"/>
              </w:tabs>
              <w:suppressAutoHyphens/>
              <w:spacing w:line="240" w:lineRule="auto"/>
              <w:ind w:left="36"/>
              <w:jc w:val="both"/>
              <w:rPr>
                <w:rFonts w:ascii="Times New Roman" w:hAnsi="Times New Roman" w:cs="Times New Roman"/>
                <w:color w:val="000000"/>
                <w:sz w:val="24"/>
                <w:szCs w:val="24"/>
              </w:rPr>
            </w:pPr>
            <w:r w:rsidRPr="00582E4D">
              <w:rPr>
                <w:rFonts w:ascii="Times New Roman" w:hAnsi="Times New Roman" w:cs="Times New Roman"/>
                <w:color w:val="000000"/>
                <w:sz w:val="24"/>
                <w:szCs w:val="24"/>
              </w:rPr>
              <w:t>1. Товар, запропонований Учасником, повинен відповідати технічним та якісним вимогам, встановленим в додатку до тендерної документації та бути поставлений Замовнику у строки, вказані Замовником у тендерній документації.</w:t>
            </w:r>
          </w:p>
          <w:p w14:paraId="68197302" w14:textId="77777777" w:rsidR="00F93546" w:rsidRPr="00582E4D" w:rsidRDefault="00F93546" w:rsidP="00580538">
            <w:pPr>
              <w:tabs>
                <w:tab w:val="left" w:pos="567"/>
              </w:tabs>
              <w:spacing w:line="240" w:lineRule="auto"/>
              <w:ind w:left="36"/>
              <w:jc w:val="both"/>
              <w:rPr>
                <w:rFonts w:ascii="Times New Roman" w:hAnsi="Times New Roman" w:cs="Times New Roman"/>
                <w:color w:val="000000"/>
                <w:sz w:val="24"/>
                <w:szCs w:val="24"/>
              </w:rPr>
            </w:pPr>
            <w:r w:rsidRPr="00582E4D">
              <w:rPr>
                <w:rFonts w:ascii="Times New Roman" w:hAnsi="Times New Roman" w:cs="Times New Roman"/>
                <w:color w:val="000000"/>
                <w:sz w:val="24"/>
                <w:szCs w:val="24"/>
              </w:rPr>
              <w:t>2. Під час виконання договору про закупівлю Учасник зобов’язується дотримуватись передбачених чинним законодавством України заходів із захисту довкілля (надати гарантійний лист).</w:t>
            </w:r>
          </w:p>
          <w:p w14:paraId="335E0A44" w14:textId="77777777" w:rsidR="00F93546" w:rsidRPr="006A54C6" w:rsidRDefault="00F93546" w:rsidP="00580538">
            <w:pPr>
              <w:tabs>
                <w:tab w:val="left" w:pos="567"/>
              </w:tabs>
              <w:suppressAutoHyphens/>
              <w:spacing w:line="240" w:lineRule="auto"/>
              <w:ind w:left="36"/>
              <w:jc w:val="both"/>
              <w:rPr>
                <w:rFonts w:ascii="Times New Roman" w:hAnsi="Times New Roman" w:cs="Times New Roman"/>
                <w:color w:val="000000"/>
                <w:sz w:val="24"/>
                <w:szCs w:val="24"/>
              </w:rPr>
            </w:pPr>
            <w:r w:rsidRPr="00582E4D">
              <w:rPr>
                <w:rFonts w:ascii="Times New Roman" w:hAnsi="Times New Roman" w:cs="Times New Roman"/>
                <w:color w:val="000000"/>
                <w:sz w:val="24"/>
                <w:szCs w:val="24"/>
              </w:rPr>
              <w:t xml:space="preserve">3. </w:t>
            </w:r>
            <w:r w:rsidRPr="006A54C6">
              <w:rPr>
                <w:rFonts w:ascii="Times New Roman" w:hAnsi="Times New Roman" w:cs="Times New Roman"/>
                <w:color w:val="000000"/>
                <w:sz w:val="24"/>
                <w:szCs w:val="24"/>
              </w:rPr>
              <w:t xml:space="preserve">Обладнання повинно бути зареєстровано в МОЗ України, або мати документи про відповідність технічному регламенту. </w:t>
            </w:r>
          </w:p>
          <w:p w14:paraId="39BC93D1" w14:textId="77777777" w:rsidR="00F93546" w:rsidRPr="006A54C6" w:rsidRDefault="00F93546" w:rsidP="00580538">
            <w:pPr>
              <w:tabs>
                <w:tab w:val="left" w:pos="567"/>
              </w:tabs>
              <w:spacing w:line="240" w:lineRule="auto"/>
              <w:ind w:left="36"/>
              <w:jc w:val="both"/>
              <w:rPr>
                <w:rFonts w:ascii="Times New Roman" w:hAnsi="Times New Roman" w:cs="Times New Roman"/>
                <w:color w:val="000000"/>
                <w:sz w:val="24"/>
                <w:szCs w:val="24"/>
              </w:rPr>
            </w:pPr>
            <w:r w:rsidRPr="006A54C6">
              <w:rPr>
                <w:rFonts w:ascii="Times New Roman" w:hAnsi="Times New Roman" w:cs="Times New Roman"/>
                <w:color w:val="000000"/>
                <w:sz w:val="24"/>
                <w:szCs w:val="24"/>
              </w:rPr>
              <w:t>На підтвердження Учасник повинен надати у складі тендерної пропозиції:</w:t>
            </w:r>
          </w:p>
          <w:p w14:paraId="127F8CD9" w14:textId="77777777" w:rsidR="00F93546" w:rsidRPr="00582E4D" w:rsidRDefault="00F93546" w:rsidP="00580538">
            <w:pPr>
              <w:tabs>
                <w:tab w:val="left" w:pos="567"/>
              </w:tabs>
              <w:spacing w:line="240" w:lineRule="auto"/>
              <w:ind w:left="36"/>
              <w:contextualSpacing/>
              <w:jc w:val="both"/>
              <w:rPr>
                <w:rFonts w:ascii="Times New Roman" w:hAnsi="Times New Roman" w:cs="Times New Roman"/>
                <w:iCs/>
                <w:color w:val="000000"/>
                <w:sz w:val="24"/>
                <w:szCs w:val="24"/>
              </w:rPr>
            </w:pPr>
            <w:r w:rsidRPr="006A54C6">
              <w:rPr>
                <w:rFonts w:ascii="Times New Roman" w:hAnsi="Times New Roman" w:cs="Times New Roman"/>
                <w:iCs/>
                <w:color w:val="000000"/>
                <w:sz w:val="24"/>
                <w:szCs w:val="24"/>
              </w:rPr>
              <w:t xml:space="preserve">а) завірену копію декларації або копію документів, що підтверджують можливість введення в обіг та/або експлуатацію (застосування) товару </w:t>
            </w:r>
            <w:r w:rsidRPr="006A54C6">
              <w:rPr>
                <w:rFonts w:ascii="Times New Roman" w:hAnsi="Times New Roman" w:cs="Times New Roman"/>
                <w:iCs/>
                <w:color w:val="000000"/>
                <w:sz w:val="24"/>
                <w:szCs w:val="24"/>
              </w:rPr>
              <w:lastRenderedPageBreak/>
              <w:t>за результатами проходження процедури оцінки відповідності згідно вимог технічного регламенту, або</w:t>
            </w:r>
            <w:r w:rsidRPr="00582E4D">
              <w:rPr>
                <w:rFonts w:ascii="Times New Roman" w:hAnsi="Times New Roman" w:cs="Times New Roman"/>
                <w:iCs/>
                <w:color w:val="000000"/>
                <w:sz w:val="24"/>
                <w:szCs w:val="24"/>
              </w:rPr>
              <w:t xml:space="preserve"> </w:t>
            </w:r>
          </w:p>
          <w:p w14:paraId="424B2518" w14:textId="77777777" w:rsidR="00F93546" w:rsidRPr="00582E4D" w:rsidRDefault="00F93546" w:rsidP="00580538">
            <w:pPr>
              <w:tabs>
                <w:tab w:val="left" w:pos="567"/>
              </w:tabs>
              <w:spacing w:line="240" w:lineRule="auto"/>
              <w:ind w:left="36"/>
              <w:contextualSpacing/>
              <w:jc w:val="both"/>
              <w:rPr>
                <w:rFonts w:ascii="Times New Roman" w:hAnsi="Times New Roman" w:cs="Times New Roman"/>
                <w:iCs/>
                <w:color w:val="000000"/>
                <w:sz w:val="24"/>
                <w:szCs w:val="24"/>
              </w:rPr>
            </w:pPr>
            <w:r w:rsidRPr="00582E4D">
              <w:rPr>
                <w:rFonts w:ascii="Times New Roman" w:hAnsi="Times New Roman" w:cs="Times New Roman"/>
                <w:iCs/>
                <w:color w:val="000000"/>
                <w:sz w:val="24"/>
                <w:szCs w:val="24"/>
              </w:rPr>
              <w:t>б</w:t>
            </w:r>
            <w:r w:rsidRPr="004736BD">
              <w:rPr>
                <w:rFonts w:ascii="Times New Roman" w:hAnsi="Times New Roman" w:cs="Times New Roman"/>
                <w:iCs/>
                <w:color w:val="000000"/>
                <w:sz w:val="24"/>
                <w:szCs w:val="24"/>
              </w:rPr>
              <w:t>) гарантійний лист про проходження поставленим товаром партійної перевірки на відповідність технічному регламенту, щодо медичних виробів (згідно Постанови КМУ від 13.01.2016р. №94) на момент поставки.</w:t>
            </w:r>
          </w:p>
          <w:p w14:paraId="57DACF67" w14:textId="77777777" w:rsidR="00F93546" w:rsidRPr="00582E4D" w:rsidRDefault="00F93546" w:rsidP="00580538">
            <w:pPr>
              <w:tabs>
                <w:tab w:val="left" w:pos="567"/>
              </w:tabs>
              <w:spacing w:line="240" w:lineRule="auto"/>
              <w:ind w:left="36"/>
              <w:contextualSpacing/>
              <w:jc w:val="both"/>
              <w:rPr>
                <w:rFonts w:ascii="Times New Roman" w:hAnsi="Times New Roman" w:cs="Times New Roman"/>
                <w:color w:val="000000"/>
                <w:sz w:val="24"/>
                <w:szCs w:val="24"/>
              </w:rPr>
            </w:pPr>
            <w:r w:rsidRPr="00582E4D">
              <w:rPr>
                <w:rFonts w:ascii="Times New Roman" w:hAnsi="Times New Roman" w:cs="Times New Roman"/>
                <w:color w:val="000000"/>
                <w:sz w:val="24"/>
                <w:szCs w:val="24"/>
              </w:rPr>
              <w:t>4. З метою запобігання закупівлі фальсифікатів та отримання гарантій на своєчасне постачання товару у кількості та якості, яких вимагає ця документація, надати оригінал гарантійного листа виробника або його офіційного представника (якщо його повноваження поширюються на територію України), яким підтверджується те, що Учасник має можливість поставки запропонованого товару для потреб Замовника у відповідній до вимог цієї документації кількості, якості та у встановлені терміни. Такий гарантійний лист повинен містити посилання на повну назву учасника, номер оголошення (номер Лоту), а також назву предмету закупівлі згідно з оголошенням.</w:t>
            </w:r>
          </w:p>
          <w:p w14:paraId="0053796A" w14:textId="77777777" w:rsidR="00F93546" w:rsidRPr="00582E4D" w:rsidRDefault="00F93546" w:rsidP="00580538">
            <w:pPr>
              <w:tabs>
                <w:tab w:val="left" w:pos="567"/>
              </w:tabs>
              <w:spacing w:line="240" w:lineRule="auto"/>
              <w:ind w:left="36"/>
              <w:contextualSpacing/>
              <w:jc w:val="both"/>
              <w:rPr>
                <w:rFonts w:ascii="Times New Roman" w:hAnsi="Times New Roman" w:cs="Times New Roman"/>
                <w:color w:val="000000"/>
                <w:sz w:val="24"/>
                <w:szCs w:val="24"/>
              </w:rPr>
            </w:pPr>
            <w:r w:rsidRPr="00582E4D">
              <w:rPr>
                <w:rFonts w:ascii="Times New Roman" w:hAnsi="Times New Roman" w:cs="Times New Roman"/>
                <w:color w:val="000000"/>
                <w:sz w:val="24"/>
                <w:szCs w:val="24"/>
              </w:rPr>
              <w:t>5. Наявність сервісного обслуговування даного обладнання в Україні (надати гарантійний лист).</w:t>
            </w:r>
          </w:p>
          <w:p w14:paraId="1D658691" w14:textId="77777777" w:rsidR="00F93546" w:rsidRPr="00582E4D" w:rsidRDefault="00F93546" w:rsidP="00580538">
            <w:pPr>
              <w:tabs>
                <w:tab w:val="left" w:pos="567"/>
              </w:tabs>
              <w:spacing w:line="240" w:lineRule="auto"/>
              <w:ind w:left="36"/>
              <w:contextualSpacing/>
              <w:jc w:val="both"/>
              <w:rPr>
                <w:rFonts w:ascii="Times New Roman" w:hAnsi="Times New Roman" w:cs="Times New Roman"/>
                <w:color w:val="000000"/>
                <w:sz w:val="24"/>
                <w:szCs w:val="24"/>
              </w:rPr>
            </w:pPr>
            <w:r w:rsidRPr="00582E4D">
              <w:rPr>
                <w:rFonts w:ascii="Times New Roman" w:hAnsi="Times New Roman" w:cs="Times New Roman"/>
                <w:color w:val="000000"/>
                <w:sz w:val="24"/>
                <w:szCs w:val="24"/>
              </w:rPr>
              <w:t xml:space="preserve">6. Обладнання повинно бути новим, рік випуску – </w:t>
            </w:r>
            <w:r w:rsidRPr="00C40F7E">
              <w:rPr>
                <w:rFonts w:ascii="Times New Roman" w:hAnsi="Times New Roman" w:cs="Times New Roman"/>
                <w:color w:val="000000"/>
                <w:sz w:val="24"/>
                <w:szCs w:val="24"/>
              </w:rPr>
              <w:t>не раніше 2024 р.</w:t>
            </w:r>
            <w:r w:rsidRPr="00582E4D">
              <w:rPr>
                <w:rFonts w:ascii="Times New Roman" w:hAnsi="Times New Roman" w:cs="Times New Roman"/>
                <w:color w:val="000000"/>
                <w:sz w:val="24"/>
                <w:szCs w:val="24"/>
              </w:rPr>
              <w:t xml:space="preserve"> (надати гарантійний лист).</w:t>
            </w:r>
          </w:p>
          <w:p w14:paraId="5AE81ED9" w14:textId="77777777" w:rsidR="00F93546" w:rsidRPr="00582E4D" w:rsidRDefault="00F93546" w:rsidP="00580538">
            <w:pPr>
              <w:tabs>
                <w:tab w:val="left" w:pos="567"/>
              </w:tabs>
              <w:spacing w:line="240" w:lineRule="auto"/>
              <w:ind w:left="36"/>
              <w:contextualSpacing/>
              <w:jc w:val="both"/>
              <w:rPr>
                <w:rFonts w:ascii="Times New Roman" w:hAnsi="Times New Roman" w:cs="Times New Roman"/>
                <w:color w:val="000000"/>
                <w:sz w:val="24"/>
                <w:szCs w:val="24"/>
              </w:rPr>
            </w:pPr>
            <w:r w:rsidRPr="00582E4D">
              <w:rPr>
                <w:rFonts w:ascii="Times New Roman" w:hAnsi="Times New Roman" w:cs="Times New Roman"/>
                <w:color w:val="000000"/>
                <w:sz w:val="24"/>
                <w:szCs w:val="24"/>
              </w:rPr>
              <w:t>7. Гарантійний термін обслуговування не менше 12 місяців з моменту введення в експлуатацію (надати гарантійний лист).</w:t>
            </w:r>
          </w:p>
          <w:p w14:paraId="15F45F93" w14:textId="77777777" w:rsidR="00F93546" w:rsidRPr="00582E4D" w:rsidRDefault="00F93546" w:rsidP="00580538">
            <w:pPr>
              <w:tabs>
                <w:tab w:val="left" w:pos="567"/>
              </w:tabs>
              <w:spacing w:line="240" w:lineRule="auto"/>
              <w:ind w:left="36"/>
              <w:contextualSpacing/>
              <w:jc w:val="both"/>
              <w:rPr>
                <w:rFonts w:ascii="Times New Roman" w:hAnsi="Times New Roman" w:cs="Times New Roman"/>
                <w:color w:val="000000"/>
                <w:sz w:val="24"/>
                <w:szCs w:val="24"/>
              </w:rPr>
            </w:pPr>
            <w:r w:rsidRPr="00582E4D">
              <w:rPr>
                <w:rFonts w:ascii="Times New Roman" w:hAnsi="Times New Roman" w:cs="Times New Roman"/>
                <w:color w:val="000000"/>
                <w:sz w:val="24"/>
                <w:szCs w:val="24"/>
              </w:rPr>
              <w:t>8. Учасник повинен надати підтвердження відповідності запропонованого обладнання з обов’язковим зазначенням цих параметрів медико-технічним вимогам тендерної документації у вигляді одного або декількох з нижченаведених документів:</w:t>
            </w:r>
          </w:p>
          <w:p w14:paraId="5B033DBA" w14:textId="77777777" w:rsidR="00F93546" w:rsidRPr="00582E4D" w:rsidRDefault="00F93546" w:rsidP="00580538">
            <w:pPr>
              <w:tabs>
                <w:tab w:val="left" w:pos="567"/>
              </w:tabs>
              <w:spacing w:line="240" w:lineRule="auto"/>
              <w:ind w:left="36"/>
              <w:contextualSpacing/>
              <w:jc w:val="both"/>
              <w:rPr>
                <w:rFonts w:ascii="Times New Roman" w:hAnsi="Times New Roman" w:cs="Times New Roman"/>
                <w:color w:val="000000"/>
                <w:sz w:val="24"/>
                <w:szCs w:val="24"/>
              </w:rPr>
            </w:pPr>
            <w:r w:rsidRPr="00582E4D">
              <w:rPr>
                <w:rFonts w:ascii="Times New Roman" w:hAnsi="Times New Roman" w:cs="Times New Roman"/>
                <w:color w:val="000000"/>
                <w:sz w:val="24"/>
                <w:szCs w:val="24"/>
              </w:rPr>
              <w:t>- копії паспорту,</w:t>
            </w:r>
          </w:p>
          <w:p w14:paraId="2663F2AC" w14:textId="77777777" w:rsidR="00F93546" w:rsidRPr="00582E4D" w:rsidRDefault="00F93546" w:rsidP="00580538">
            <w:pPr>
              <w:tabs>
                <w:tab w:val="left" w:pos="567"/>
              </w:tabs>
              <w:spacing w:line="240" w:lineRule="auto"/>
              <w:ind w:left="36"/>
              <w:contextualSpacing/>
              <w:jc w:val="both"/>
              <w:rPr>
                <w:rFonts w:ascii="Times New Roman" w:hAnsi="Times New Roman" w:cs="Times New Roman"/>
                <w:color w:val="000000"/>
                <w:sz w:val="24"/>
                <w:szCs w:val="24"/>
              </w:rPr>
            </w:pPr>
            <w:r w:rsidRPr="00582E4D">
              <w:rPr>
                <w:rFonts w:ascii="Times New Roman" w:hAnsi="Times New Roman" w:cs="Times New Roman"/>
                <w:color w:val="000000"/>
                <w:sz w:val="24"/>
                <w:szCs w:val="24"/>
              </w:rPr>
              <w:t>- копії технічного опису,</w:t>
            </w:r>
          </w:p>
          <w:p w14:paraId="63616BC0" w14:textId="77777777" w:rsidR="00F93546" w:rsidRPr="00582E4D" w:rsidRDefault="00F93546" w:rsidP="00580538">
            <w:pPr>
              <w:tabs>
                <w:tab w:val="left" w:pos="567"/>
              </w:tabs>
              <w:spacing w:line="240" w:lineRule="auto"/>
              <w:ind w:left="36"/>
              <w:contextualSpacing/>
              <w:jc w:val="both"/>
              <w:rPr>
                <w:rFonts w:ascii="Times New Roman" w:hAnsi="Times New Roman" w:cs="Times New Roman"/>
                <w:color w:val="000000"/>
                <w:sz w:val="24"/>
                <w:szCs w:val="24"/>
              </w:rPr>
            </w:pPr>
            <w:r w:rsidRPr="00582E4D">
              <w:rPr>
                <w:rFonts w:ascii="Times New Roman" w:hAnsi="Times New Roman" w:cs="Times New Roman"/>
                <w:color w:val="000000"/>
                <w:sz w:val="24"/>
                <w:szCs w:val="24"/>
              </w:rPr>
              <w:t>- копії проспектів та/або брошур, інструкції користувача,</w:t>
            </w:r>
          </w:p>
          <w:p w14:paraId="2B6F9897" w14:textId="77777777" w:rsidR="00F93546" w:rsidRPr="00582E4D" w:rsidRDefault="00F93546" w:rsidP="00580538">
            <w:pPr>
              <w:tabs>
                <w:tab w:val="left" w:pos="567"/>
              </w:tabs>
              <w:spacing w:line="240" w:lineRule="auto"/>
              <w:ind w:left="36"/>
              <w:contextualSpacing/>
              <w:jc w:val="both"/>
              <w:rPr>
                <w:rFonts w:ascii="Times New Roman" w:hAnsi="Times New Roman" w:cs="Times New Roman"/>
                <w:color w:val="000000"/>
                <w:sz w:val="24"/>
                <w:szCs w:val="24"/>
              </w:rPr>
            </w:pPr>
            <w:r w:rsidRPr="00582E4D">
              <w:rPr>
                <w:rFonts w:ascii="Times New Roman" w:hAnsi="Times New Roman" w:cs="Times New Roman"/>
                <w:color w:val="000000"/>
                <w:sz w:val="24"/>
                <w:szCs w:val="24"/>
              </w:rPr>
              <w:t>-  тощо.</w:t>
            </w:r>
          </w:p>
          <w:p w14:paraId="733DABA6" w14:textId="77777777" w:rsidR="00F93546" w:rsidRPr="00582E4D" w:rsidRDefault="00F93546" w:rsidP="00580538">
            <w:pPr>
              <w:tabs>
                <w:tab w:val="left" w:pos="567"/>
              </w:tabs>
              <w:ind w:left="36"/>
              <w:contextualSpacing/>
              <w:jc w:val="both"/>
              <w:rPr>
                <w:rFonts w:ascii="Times New Roman" w:hAnsi="Times New Roman" w:cs="Times New Roman"/>
                <w:color w:val="000000"/>
                <w:sz w:val="24"/>
                <w:szCs w:val="24"/>
              </w:rPr>
            </w:pPr>
            <w:r w:rsidRPr="004736BD">
              <w:rPr>
                <w:rFonts w:ascii="Times New Roman" w:hAnsi="Times New Roman" w:cs="Times New Roman"/>
                <w:color w:val="000000"/>
                <w:sz w:val="24"/>
                <w:szCs w:val="24"/>
              </w:rPr>
              <w:t xml:space="preserve">9. Монтаж обладнання повинен виконуватись </w:t>
            </w:r>
            <w:r>
              <w:rPr>
                <w:rFonts w:ascii="Times New Roman" w:hAnsi="Times New Roman" w:cs="Times New Roman"/>
                <w:color w:val="000000"/>
                <w:sz w:val="24"/>
                <w:szCs w:val="24"/>
              </w:rPr>
              <w:t>кваліфікованим спеціалістом.</w:t>
            </w:r>
          </w:p>
        </w:tc>
      </w:tr>
      <w:tr w:rsidR="00F93546" w:rsidRPr="00582E4D" w14:paraId="6E248A96" w14:textId="77777777" w:rsidTr="00F93546">
        <w:trPr>
          <w:trHeight w:val="1409"/>
        </w:trPr>
        <w:tc>
          <w:tcPr>
            <w:tcW w:w="2972" w:type="dxa"/>
          </w:tcPr>
          <w:p w14:paraId="2D2662E9" w14:textId="77777777" w:rsidR="00F93546" w:rsidRPr="00582E4D" w:rsidRDefault="00F93546" w:rsidP="00580538">
            <w:pPr>
              <w:spacing w:line="240" w:lineRule="auto"/>
              <w:ind w:left="172"/>
              <w:rPr>
                <w:rFonts w:ascii="Times New Roman" w:eastAsia="Times New Roman" w:hAnsi="Times New Roman" w:cs="Times New Roman"/>
                <w:b/>
                <w:sz w:val="24"/>
                <w:szCs w:val="24"/>
              </w:rPr>
            </w:pPr>
            <w:r w:rsidRPr="00582E4D">
              <w:rPr>
                <w:rFonts w:ascii="Times New Roman" w:eastAsia="Times New Roman" w:hAnsi="Times New Roman" w:cs="Times New Roman"/>
                <w:b/>
                <w:sz w:val="24"/>
                <w:szCs w:val="24"/>
              </w:rPr>
              <w:lastRenderedPageBreak/>
              <w:t>Вимоги до місця, складу та обсягу послуг</w:t>
            </w:r>
          </w:p>
        </w:tc>
        <w:tc>
          <w:tcPr>
            <w:tcW w:w="7513" w:type="dxa"/>
          </w:tcPr>
          <w:p w14:paraId="78C9BB54" w14:textId="4AFCF196" w:rsidR="00F93546" w:rsidRPr="00582E4D" w:rsidRDefault="00F93546" w:rsidP="00691DC1">
            <w:pPr>
              <w:spacing w:line="240" w:lineRule="auto"/>
              <w:ind w:left="36"/>
              <w:jc w:val="both"/>
              <w:rPr>
                <w:rFonts w:ascii="Times New Roman" w:eastAsia="Times New Roman" w:hAnsi="Times New Roman" w:cs="Times New Roman"/>
                <w:sz w:val="24"/>
                <w:szCs w:val="24"/>
              </w:rPr>
            </w:pPr>
            <w:r w:rsidRPr="00582E4D">
              <w:rPr>
                <w:rFonts w:ascii="Times New Roman" w:eastAsia="Times New Roman" w:hAnsi="Times New Roman" w:cs="Times New Roman"/>
                <w:sz w:val="24"/>
                <w:szCs w:val="24"/>
              </w:rPr>
              <w:t xml:space="preserve">Місце </w:t>
            </w:r>
            <w:r>
              <w:rPr>
                <w:rFonts w:ascii="Times New Roman" w:eastAsia="Times New Roman" w:hAnsi="Times New Roman" w:cs="Times New Roman"/>
                <w:sz w:val="24"/>
                <w:szCs w:val="24"/>
              </w:rPr>
              <w:t>поставки</w:t>
            </w:r>
            <w:r w:rsidRPr="00582E4D">
              <w:rPr>
                <w:rFonts w:ascii="Times New Roman" w:eastAsia="Times New Roman" w:hAnsi="Times New Roman" w:cs="Times New Roman"/>
                <w:sz w:val="24"/>
                <w:szCs w:val="24"/>
              </w:rPr>
              <w:t xml:space="preserve"> обладнання</w:t>
            </w:r>
            <w:r w:rsidRPr="00162E10">
              <w:rPr>
                <w:rFonts w:ascii="Times New Roman" w:eastAsia="Times New Roman" w:hAnsi="Times New Roman" w:cs="Times New Roman"/>
                <w:sz w:val="24"/>
                <w:szCs w:val="24"/>
              </w:rPr>
              <w:t xml:space="preserve">: </w:t>
            </w:r>
            <w:r w:rsidR="00162E10" w:rsidRPr="00162E10">
              <w:rPr>
                <w:rFonts w:ascii="Times New Roman" w:eastAsia="Times New Roman" w:hAnsi="Times New Roman" w:cs="Times New Roman"/>
                <w:sz w:val="24"/>
                <w:szCs w:val="24"/>
              </w:rPr>
              <w:t>79495, м. Винники, Львівська обл.  вул. Івасюка, 31</w:t>
            </w:r>
            <w:r w:rsidR="00162E10">
              <w:rPr>
                <w:rFonts w:ascii="Times New Roman" w:eastAsia="Times New Roman" w:hAnsi="Times New Roman" w:cs="Times New Roman"/>
                <w:sz w:val="24"/>
                <w:szCs w:val="24"/>
              </w:rPr>
              <w:t>.</w:t>
            </w:r>
          </w:p>
        </w:tc>
      </w:tr>
      <w:tr w:rsidR="00F93546" w:rsidRPr="00582E4D" w14:paraId="27B22D79" w14:textId="77777777" w:rsidTr="00F93546">
        <w:tc>
          <w:tcPr>
            <w:tcW w:w="2972" w:type="dxa"/>
          </w:tcPr>
          <w:p w14:paraId="0AE58D1D" w14:textId="77777777" w:rsidR="00F93546" w:rsidRPr="00582E4D" w:rsidRDefault="00F93546" w:rsidP="00580538">
            <w:pPr>
              <w:spacing w:line="240" w:lineRule="auto"/>
              <w:ind w:left="172"/>
              <w:rPr>
                <w:rFonts w:ascii="Times New Roman" w:eastAsia="Times New Roman" w:hAnsi="Times New Roman" w:cs="Times New Roman"/>
                <w:b/>
                <w:sz w:val="24"/>
                <w:szCs w:val="24"/>
              </w:rPr>
            </w:pPr>
            <w:r w:rsidRPr="00582E4D">
              <w:rPr>
                <w:rFonts w:ascii="Times New Roman" w:eastAsia="Times New Roman" w:hAnsi="Times New Roman" w:cs="Times New Roman"/>
                <w:b/>
                <w:sz w:val="24"/>
                <w:szCs w:val="24"/>
              </w:rPr>
              <w:t>Строк поставки обладнання</w:t>
            </w:r>
          </w:p>
        </w:tc>
        <w:tc>
          <w:tcPr>
            <w:tcW w:w="7513" w:type="dxa"/>
          </w:tcPr>
          <w:p w14:paraId="2E0F9ACB" w14:textId="75720A09" w:rsidR="00F93546" w:rsidRPr="00383CC3" w:rsidRDefault="00636EB2" w:rsidP="00162E10">
            <w:pPr>
              <w:spacing w:line="240" w:lineRule="auto"/>
              <w:ind w:left="36"/>
              <w:jc w:val="both"/>
              <w:rPr>
                <w:rFonts w:ascii="Times New Roman" w:eastAsia="Times New Roman" w:hAnsi="Times New Roman" w:cs="Times New Roman"/>
                <w:sz w:val="24"/>
                <w:szCs w:val="24"/>
                <w:highlight w:val="yellow"/>
              </w:rPr>
            </w:pPr>
            <w:r w:rsidRPr="00B57130">
              <w:rPr>
                <w:rFonts w:ascii="Times New Roman" w:eastAsia="Times New Roman" w:hAnsi="Times New Roman" w:cs="Times New Roman"/>
                <w:sz w:val="24"/>
                <w:szCs w:val="24"/>
              </w:rPr>
              <w:t xml:space="preserve">До </w:t>
            </w:r>
            <w:r w:rsidR="00383CC3" w:rsidRPr="00B57130">
              <w:rPr>
                <w:rFonts w:ascii="Times New Roman" w:eastAsia="Times New Roman" w:hAnsi="Times New Roman" w:cs="Times New Roman"/>
                <w:sz w:val="24"/>
                <w:szCs w:val="24"/>
              </w:rPr>
              <w:t>180 календарних днів</w:t>
            </w:r>
          </w:p>
        </w:tc>
      </w:tr>
      <w:tr w:rsidR="00F93546" w:rsidRPr="00582E4D" w14:paraId="0ABF1E70" w14:textId="77777777" w:rsidTr="00F93546">
        <w:tc>
          <w:tcPr>
            <w:tcW w:w="2972" w:type="dxa"/>
          </w:tcPr>
          <w:p w14:paraId="7987389F" w14:textId="77777777" w:rsidR="00F93546" w:rsidRPr="00582E4D" w:rsidRDefault="00F93546" w:rsidP="00580538">
            <w:pPr>
              <w:spacing w:line="240" w:lineRule="auto"/>
              <w:ind w:left="172"/>
              <w:rPr>
                <w:rFonts w:ascii="Times New Roman" w:eastAsia="Times New Roman" w:hAnsi="Times New Roman" w:cs="Times New Roman"/>
                <w:b/>
                <w:sz w:val="24"/>
                <w:szCs w:val="24"/>
              </w:rPr>
            </w:pPr>
            <w:r w:rsidRPr="00582E4D">
              <w:rPr>
                <w:rFonts w:ascii="Times New Roman" w:eastAsia="Times New Roman" w:hAnsi="Times New Roman" w:cs="Times New Roman"/>
                <w:b/>
                <w:sz w:val="24"/>
                <w:szCs w:val="24"/>
              </w:rPr>
              <w:t>Вимоги до безпеки встановлення обладнання</w:t>
            </w:r>
          </w:p>
        </w:tc>
        <w:tc>
          <w:tcPr>
            <w:tcW w:w="7513" w:type="dxa"/>
          </w:tcPr>
          <w:p w14:paraId="53941868" w14:textId="77777777" w:rsidR="00F93546" w:rsidRPr="00582E4D" w:rsidRDefault="00F93546" w:rsidP="00580538">
            <w:pPr>
              <w:spacing w:line="240" w:lineRule="auto"/>
              <w:ind w:left="36"/>
              <w:jc w:val="both"/>
              <w:rPr>
                <w:rFonts w:ascii="Times New Roman" w:eastAsia="Times New Roman" w:hAnsi="Times New Roman" w:cs="Times New Roman"/>
                <w:sz w:val="24"/>
                <w:szCs w:val="24"/>
              </w:rPr>
            </w:pPr>
            <w:r w:rsidRPr="00582E4D">
              <w:rPr>
                <w:rFonts w:ascii="Times New Roman" w:eastAsia="Times New Roman" w:hAnsi="Times New Roman" w:cs="Times New Roman"/>
                <w:sz w:val="24"/>
                <w:szCs w:val="24"/>
              </w:rPr>
              <w:t>Відповідальність за безпечн</w:t>
            </w:r>
            <w:r>
              <w:rPr>
                <w:rFonts w:ascii="Times New Roman" w:eastAsia="Times New Roman" w:hAnsi="Times New Roman" w:cs="Times New Roman"/>
                <w:sz w:val="24"/>
                <w:szCs w:val="24"/>
              </w:rPr>
              <w:t>у доставку та</w:t>
            </w:r>
            <w:r w:rsidRPr="00582E4D">
              <w:rPr>
                <w:rFonts w:ascii="Times New Roman" w:eastAsia="Times New Roman" w:hAnsi="Times New Roman" w:cs="Times New Roman"/>
                <w:sz w:val="24"/>
                <w:szCs w:val="24"/>
              </w:rPr>
              <w:t xml:space="preserve"> встановлення обладнання покладається на виконавця. </w:t>
            </w:r>
          </w:p>
          <w:p w14:paraId="7379364E" w14:textId="77777777" w:rsidR="00F93546" w:rsidRPr="004736BD" w:rsidRDefault="00F93546" w:rsidP="00580538">
            <w:pPr>
              <w:spacing w:line="240" w:lineRule="auto"/>
              <w:ind w:left="36"/>
              <w:jc w:val="both"/>
              <w:rPr>
                <w:rFonts w:ascii="Times New Roman" w:eastAsia="Times New Roman" w:hAnsi="Times New Roman" w:cs="Times New Roman"/>
                <w:sz w:val="24"/>
                <w:szCs w:val="24"/>
              </w:rPr>
            </w:pPr>
            <w:r w:rsidRPr="004736BD">
              <w:rPr>
                <w:rFonts w:ascii="Times New Roman" w:eastAsia="Times New Roman" w:hAnsi="Times New Roman" w:cs="Times New Roman"/>
                <w:sz w:val="24"/>
                <w:szCs w:val="24"/>
              </w:rPr>
              <w:t>Монтаж обладнання повинен виконуватись сертифікованим інженером (надати гарантійний лист та завірену копію сертифікату)</w:t>
            </w:r>
          </w:p>
          <w:p w14:paraId="0C253717" w14:textId="77777777" w:rsidR="00F93546" w:rsidRPr="00582E4D" w:rsidRDefault="00F93546" w:rsidP="00580538">
            <w:pPr>
              <w:spacing w:line="240" w:lineRule="auto"/>
              <w:ind w:left="36"/>
              <w:jc w:val="both"/>
              <w:rPr>
                <w:rFonts w:ascii="Times New Roman" w:eastAsia="Times New Roman" w:hAnsi="Times New Roman" w:cs="Times New Roman"/>
                <w:sz w:val="24"/>
                <w:szCs w:val="24"/>
              </w:rPr>
            </w:pPr>
            <w:r w:rsidRPr="004736BD">
              <w:rPr>
                <w:rFonts w:ascii="Times New Roman" w:eastAsia="Times New Roman" w:hAnsi="Times New Roman" w:cs="Times New Roman"/>
                <w:sz w:val="24"/>
                <w:szCs w:val="24"/>
              </w:rPr>
              <w:t>Персонал Виконавця, задіяний на встановлення обладнання для реабілітації на об’єкті повинен бути проінструктований щодо необхідності виконання заходів безпеки, пожежної безпеки та охорони праці у відповідності до чинного законодавства.</w:t>
            </w:r>
          </w:p>
        </w:tc>
      </w:tr>
      <w:tr w:rsidR="00F93546" w:rsidRPr="00582E4D" w14:paraId="7F944145" w14:textId="77777777" w:rsidTr="00F93546">
        <w:tc>
          <w:tcPr>
            <w:tcW w:w="2972" w:type="dxa"/>
          </w:tcPr>
          <w:p w14:paraId="60FF6130" w14:textId="77777777" w:rsidR="00F93546" w:rsidRPr="00582E4D" w:rsidRDefault="00F93546" w:rsidP="00580538">
            <w:pPr>
              <w:spacing w:line="240" w:lineRule="auto"/>
              <w:ind w:left="172"/>
              <w:rPr>
                <w:rFonts w:ascii="Times New Roman" w:eastAsia="Times New Roman" w:hAnsi="Times New Roman" w:cs="Times New Roman"/>
                <w:b/>
                <w:sz w:val="24"/>
                <w:szCs w:val="24"/>
              </w:rPr>
            </w:pPr>
            <w:r w:rsidRPr="00582E4D">
              <w:rPr>
                <w:rFonts w:ascii="Times New Roman" w:eastAsia="Times New Roman" w:hAnsi="Times New Roman" w:cs="Times New Roman"/>
                <w:b/>
                <w:sz w:val="24"/>
                <w:szCs w:val="24"/>
              </w:rPr>
              <w:lastRenderedPageBreak/>
              <w:t xml:space="preserve">Вимоги до фінансування </w:t>
            </w:r>
          </w:p>
        </w:tc>
        <w:tc>
          <w:tcPr>
            <w:tcW w:w="7513" w:type="dxa"/>
          </w:tcPr>
          <w:p w14:paraId="4040589C" w14:textId="56CE5E14" w:rsidR="00F93546" w:rsidRPr="00162E10" w:rsidRDefault="00162E10" w:rsidP="00580538">
            <w:pPr>
              <w:spacing w:line="240" w:lineRule="auto"/>
              <w:ind w:left="3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Згідно умов договору, можлива передплата.</w:t>
            </w:r>
          </w:p>
        </w:tc>
      </w:tr>
      <w:tr w:rsidR="00F93546" w:rsidRPr="00582E4D" w14:paraId="38D36539" w14:textId="77777777" w:rsidTr="00F93546">
        <w:tc>
          <w:tcPr>
            <w:tcW w:w="2972" w:type="dxa"/>
          </w:tcPr>
          <w:p w14:paraId="7598E3C8" w14:textId="77777777" w:rsidR="00F93546" w:rsidRPr="00582E4D" w:rsidRDefault="00F93546" w:rsidP="00580538">
            <w:pPr>
              <w:spacing w:line="240" w:lineRule="auto"/>
              <w:ind w:left="172"/>
              <w:rPr>
                <w:rFonts w:ascii="Times New Roman" w:eastAsia="Times New Roman" w:hAnsi="Times New Roman" w:cs="Times New Roman"/>
                <w:b/>
                <w:sz w:val="24"/>
                <w:szCs w:val="24"/>
              </w:rPr>
            </w:pPr>
            <w:r w:rsidRPr="00582E4D">
              <w:rPr>
                <w:rFonts w:ascii="Times New Roman" w:eastAsia="Times New Roman" w:hAnsi="Times New Roman" w:cs="Times New Roman"/>
                <w:b/>
                <w:sz w:val="24"/>
                <w:szCs w:val="24"/>
              </w:rPr>
              <w:t>Умови проведення вибору переможця</w:t>
            </w:r>
          </w:p>
        </w:tc>
        <w:tc>
          <w:tcPr>
            <w:tcW w:w="7513" w:type="dxa"/>
          </w:tcPr>
          <w:p w14:paraId="05676945" w14:textId="6AADFEDD" w:rsidR="00F93546" w:rsidRPr="00582E4D" w:rsidRDefault="00F93546" w:rsidP="00580538">
            <w:pPr>
              <w:pBdr>
                <w:top w:val="nil"/>
                <w:left w:val="nil"/>
                <w:bottom w:val="nil"/>
                <w:right w:val="nil"/>
                <w:between w:val="nil"/>
              </w:pBdr>
              <w:spacing w:line="240" w:lineRule="auto"/>
              <w:ind w:left="36" w:firstLine="141"/>
              <w:jc w:val="both"/>
              <w:rPr>
                <w:rFonts w:ascii="Times New Roman" w:eastAsia="Times New Roman" w:hAnsi="Times New Roman" w:cs="Times New Roman"/>
                <w:color w:val="000000"/>
                <w:sz w:val="24"/>
                <w:szCs w:val="24"/>
              </w:rPr>
            </w:pPr>
            <w:r w:rsidRPr="00582E4D">
              <w:rPr>
                <w:rFonts w:ascii="Times New Roman" w:eastAsia="Times New Roman" w:hAnsi="Times New Roman" w:cs="Times New Roman"/>
                <w:color w:val="000000"/>
                <w:sz w:val="24"/>
                <w:szCs w:val="24"/>
              </w:rPr>
              <w:t>Критерії вибору переможця</w:t>
            </w:r>
            <w:r w:rsidR="00D45669">
              <w:rPr>
                <w:rFonts w:ascii="Times New Roman" w:eastAsia="Times New Roman" w:hAnsi="Times New Roman" w:cs="Times New Roman"/>
                <w:color w:val="000000"/>
                <w:sz w:val="24"/>
                <w:szCs w:val="24"/>
              </w:rPr>
              <w:t xml:space="preserve"> (наприклад, або інші):</w:t>
            </w:r>
          </w:p>
          <w:p w14:paraId="6B3E280C" w14:textId="4D5EA134" w:rsidR="00F93546" w:rsidRPr="0054793A" w:rsidRDefault="00F93546" w:rsidP="00580538">
            <w:pPr>
              <w:pBdr>
                <w:top w:val="nil"/>
                <w:left w:val="nil"/>
                <w:bottom w:val="nil"/>
                <w:right w:val="nil"/>
                <w:between w:val="nil"/>
              </w:pBdr>
              <w:spacing w:line="240" w:lineRule="auto"/>
              <w:ind w:left="36" w:firstLine="141"/>
              <w:jc w:val="both"/>
              <w:rPr>
                <w:rFonts w:ascii="Times New Roman" w:eastAsia="Times New Roman" w:hAnsi="Times New Roman" w:cs="Times New Roman"/>
                <w:color w:val="000000"/>
                <w:sz w:val="24"/>
                <w:szCs w:val="24"/>
              </w:rPr>
            </w:pPr>
            <w:r w:rsidRPr="0054793A">
              <w:rPr>
                <w:rFonts w:ascii="Times New Roman" w:eastAsia="Times New Roman" w:hAnsi="Times New Roman" w:cs="Times New Roman"/>
                <w:color w:val="000000"/>
                <w:sz w:val="24"/>
                <w:szCs w:val="24"/>
              </w:rPr>
              <w:t xml:space="preserve">- відповідність обладнання МТВ – </w:t>
            </w:r>
            <w:r w:rsidR="0054793A" w:rsidRPr="0054793A">
              <w:rPr>
                <w:rFonts w:ascii="Times New Roman" w:eastAsia="Times New Roman" w:hAnsi="Times New Roman" w:cs="Times New Roman"/>
                <w:color w:val="000000"/>
                <w:sz w:val="24"/>
                <w:szCs w:val="24"/>
              </w:rPr>
              <w:t>50</w:t>
            </w:r>
            <w:r w:rsidR="00383CC3" w:rsidRPr="0054793A">
              <w:rPr>
                <w:rFonts w:ascii="Times New Roman" w:eastAsia="Times New Roman" w:hAnsi="Times New Roman" w:cs="Times New Roman"/>
                <w:color w:val="000000"/>
                <w:sz w:val="24"/>
                <w:szCs w:val="24"/>
              </w:rPr>
              <w:t xml:space="preserve"> </w:t>
            </w:r>
            <w:r w:rsidRPr="0054793A">
              <w:rPr>
                <w:rFonts w:ascii="Times New Roman" w:eastAsia="Times New Roman" w:hAnsi="Times New Roman" w:cs="Times New Roman"/>
                <w:color w:val="000000"/>
                <w:sz w:val="24"/>
                <w:szCs w:val="24"/>
              </w:rPr>
              <w:t>%;</w:t>
            </w:r>
          </w:p>
          <w:p w14:paraId="4A93461A" w14:textId="034BCA9E" w:rsidR="00F93546" w:rsidRPr="0054793A" w:rsidRDefault="00F93546" w:rsidP="00580538">
            <w:pPr>
              <w:pBdr>
                <w:top w:val="nil"/>
                <w:left w:val="nil"/>
                <w:bottom w:val="nil"/>
                <w:right w:val="nil"/>
                <w:between w:val="nil"/>
              </w:pBdr>
              <w:spacing w:line="240" w:lineRule="auto"/>
              <w:ind w:left="36" w:firstLine="141"/>
              <w:jc w:val="both"/>
              <w:rPr>
                <w:rFonts w:ascii="Times New Roman" w:eastAsia="Times New Roman" w:hAnsi="Times New Roman" w:cs="Times New Roman"/>
                <w:color w:val="000000"/>
                <w:sz w:val="24"/>
                <w:szCs w:val="24"/>
              </w:rPr>
            </w:pPr>
            <w:r w:rsidRPr="0054793A">
              <w:rPr>
                <w:rFonts w:ascii="Times New Roman" w:eastAsia="Times New Roman" w:hAnsi="Times New Roman" w:cs="Times New Roman"/>
                <w:color w:val="000000"/>
                <w:sz w:val="24"/>
                <w:szCs w:val="24"/>
              </w:rPr>
              <w:t xml:space="preserve">- вартість обладнання – </w:t>
            </w:r>
            <w:r w:rsidR="0054793A" w:rsidRPr="0054793A">
              <w:rPr>
                <w:rFonts w:ascii="Times New Roman" w:eastAsia="Times New Roman" w:hAnsi="Times New Roman" w:cs="Times New Roman"/>
                <w:color w:val="000000"/>
                <w:sz w:val="24"/>
                <w:szCs w:val="24"/>
              </w:rPr>
              <w:t>25</w:t>
            </w:r>
            <w:r w:rsidR="00466655" w:rsidRPr="0054793A">
              <w:rPr>
                <w:rFonts w:ascii="Times New Roman" w:eastAsia="Times New Roman" w:hAnsi="Times New Roman" w:cs="Times New Roman"/>
                <w:color w:val="000000"/>
                <w:sz w:val="24"/>
                <w:szCs w:val="24"/>
                <w:lang w:val="en-US"/>
              </w:rPr>
              <w:t xml:space="preserve"> </w:t>
            </w:r>
            <w:r w:rsidRPr="0054793A">
              <w:rPr>
                <w:rFonts w:ascii="Times New Roman" w:eastAsia="Times New Roman" w:hAnsi="Times New Roman" w:cs="Times New Roman"/>
                <w:color w:val="000000"/>
                <w:sz w:val="24"/>
                <w:szCs w:val="24"/>
              </w:rPr>
              <w:t>%;</w:t>
            </w:r>
          </w:p>
          <w:p w14:paraId="0EF52319" w14:textId="62166A97" w:rsidR="00F93546" w:rsidRPr="0054793A" w:rsidRDefault="00F93546" w:rsidP="00580538">
            <w:pPr>
              <w:pBdr>
                <w:top w:val="nil"/>
                <w:left w:val="nil"/>
                <w:bottom w:val="nil"/>
                <w:right w:val="nil"/>
                <w:between w:val="nil"/>
              </w:pBdr>
              <w:spacing w:line="240" w:lineRule="auto"/>
              <w:ind w:left="36" w:firstLine="141"/>
              <w:jc w:val="both"/>
              <w:rPr>
                <w:rFonts w:ascii="Times New Roman" w:eastAsia="Times New Roman" w:hAnsi="Times New Roman" w:cs="Times New Roman"/>
                <w:color w:val="000000"/>
                <w:sz w:val="24"/>
                <w:szCs w:val="24"/>
              </w:rPr>
            </w:pPr>
            <w:r w:rsidRPr="0054793A">
              <w:rPr>
                <w:rFonts w:ascii="Times New Roman" w:eastAsia="Times New Roman" w:hAnsi="Times New Roman" w:cs="Times New Roman"/>
                <w:color w:val="000000"/>
                <w:sz w:val="24"/>
                <w:szCs w:val="24"/>
              </w:rPr>
              <w:t xml:space="preserve">- гарантійні умови та наявність сервісного обслуговування – </w:t>
            </w:r>
            <w:r w:rsidR="0054793A" w:rsidRPr="0054793A">
              <w:rPr>
                <w:rFonts w:ascii="Times New Roman" w:eastAsia="Times New Roman" w:hAnsi="Times New Roman" w:cs="Times New Roman"/>
                <w:color w:val="000000"/>
                <w:sz w:val="24"/>
                <w:szCs w:val="24"/>
              </w:rPr>
              <w:t>2</w:t>
            </w:r>
            <w:r w:rsidR="00383CC3" w:rsidRPr="0054793A">
              <w:rPr>
                <w:rFonts w:ascii="Times New Roman" w:eastAsia="Times New Roman" w:hAnsi="Times New Roman" w:cs="Times New Roman"/>
                <w:color w:val="000000"/>
                <w:sz w:val="24"/>
                <w:szCs w:val="24"/>
              </w:rPr>
              <w:t xml:space="preserve">0 </w:t>
            </w:r>
            <w:r w:rsidRPr="0054793A">
              <w:rPr>
                <w:rFonts w:ascii="Times New Roman" w:eastAsia="Times New Roman" w:hAnsi="Times New Roman" w:cs="Times New Roman"/>
                <w:color w:val="000000"/>
                <w:sz w:val="24"/>
                <w:szCs w:val="24"/>
              </w:rPr>
              <w:t>%;</w:t>
            </w:r>
          </w:p>
          <w:p w14:paraId="6D502CC7" w14:textId="3613F8C3" w:rsidR="00F93546" w:rsidRPr="00636EB2" w:rsidRDefault="00162E10" w:rsidP="00580538">
            <w:pPr>
              <w:pBdr>
                <w:top w:val="nil"/>
                <w:left w:val="nil"/>
                <w:bottom w:val="nil"/>
                <w:right w:val="nil"/>
                <w:between w:val="nil"/>
              </w:pBdr>
              <w:spacing w:line="240" w:lineRule="auto"/>
              <w:ind w:left="36" w:firstLine="141"/>
              <w:jc w:val="both"/>
              <w:rPr>
                <w:rFonts w:ascii="Times New Roman" w:eastAsia="Times New Roman" w:hAnsi="Times New Roman" w:cs="Times New Roman"/>
                <w:color w:val="000000"/>
                <w:sz w:val="24"/>
                <w:szCs w:val="24"/>
                <w:lang w:val="en-US"/>
              </w:rPr>
            </w:pPr>
            <w:r w:rsidRPr="0054793A">
              <w:rPr>
                <w:rFonts w:ascii="Times New Roman" w:eastAsia="Times New Roman" w:hAnsi="Times New Roman" w:cs="Times New Roman"/>
                <w:color w:val="000000"/>
                <w:sz w:val="24"/>
                <w:szCs w:val="24"/>
              </w:rPr>
              <w:t>- строк</w:t>
            </w:r>
            <w:r w:rsidR="00F93546" w:rsidRPr="0054793A">
              <w:rPr>
                <w:rFonts w:ascii="Times New Roman" w:eastAsia="Times New Roman" w:hAnsi="Times New Roman" w:cs="Times New Roman"/>
                <w:color w:val="000000"/>
                <w:sz w:val="24"/>
                <w:szCs w:val="24"/>
              </w:rPr>
              <w:t xml:space="preserve"> поставки – </w:t>
            </w:r>
            <w:r w:rsidR="0054793A" w:rsidRPr="0054793A">
              <w:rPr>
                <w:rFonts w:ascii="Times New Roman" w:eastAsia="Times New Roman" w:hAnsi="Times New Roman" w:cs="Times New Roman"/>
                <w:color w:val="000000"/>
                <w:sz w:val="24"/>
                <w:szCs w:val="24"/>
              </w:rPr>
              <w:t>5</w:t>
            </w:r>
            <w:r w:rsidR="00466655" w:rsidRPr="0054793A">
              <w:rPr>
                <w:rFonts w:ascii="Times New Roman" w:eastAsia="Times New Roman" w:hAnsi="Times New Roman" w:cs="Times New Roman"/>
                <w:color w:val="000000"/>
                <w:sz w:val="24"/>
                <w:szCs w:val="24"/>
                <w:lang w:val="en-US"/>
              </w:rPr>
              <w:t xml:space="preserve"> </w:t>
            </w:r>
            <w:r w:rsidR="00F93546" w:rsidRPr="0054793A">
              <w:rPr>
                <w:rFonts w:ascii="Times New Roman" w:eastAsia="Times New Roman" w:hAnsi="Times New Roman" w:cs="Times New Roman"/>
                <w:color w:val="000000"/>
                <w:sz w:val="24"/>
                <w:szCs w:val="24"/>
              </w:rPr>
              <w:t>%.</w:t>
            </w:r>
          </w:p>
          <w:p w14:paraId="37D2BF10" w14:textId="41492AC9" w:rsidR="00F93546" w:rsidRPr="004736BD" w:rsidRDefault="001F7106" w:rsidP="00580538">
            <w:pPr>
              <w:pBdr>
                <w:top w:val="nil"/>
                <w:left w:val="nil"/>
                <w:bottom w:val="nil"/>
                <w:right w:val="nil"/>
                <w:between w:val="nil"/>
              </w:pBdr>
              <w:spacing w:line="240" w:lineRule="auto"/>
              <w:ind w:left="3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РАЗОМ 100%</w:t>
            </w:r>
          </w:p>
          <w:p w14:paraId="2AF88A87" w14:textId="77777777" w:rsidR="00F93546" w:rsidRPr="004736BD" w:rsidRDefault="00F93546" w:rsidP="00580538">
            <w:pPr>
              <w:pBdr>
                <w:top w:val="nil"/>
                <w:left w:val="nil"/>
                <w:bottom w:val="nil"/>
                <w:right w:val="nil"/>
                <w:between w:val="nil"/>
              </w:pBdr>
              <w:spacing w:line="240" w:lineRule="auto"/>
              <w:ind w:left="36" w:firstLine="141"/>
              <w:jc w:val="both"/>
              <w:rPr>
                <w:rFonts w:ascii="Times New Roman" w:eastAsia="Times New Roman" w:hAnsi="Times New Roman" w:cs="Times New Roman"/>
                <w:color w:val="000000"/>
                <w:sz w:val="24"/>
                <w:szCs w:val="24"/>
              </w:rPr>
            </w:pPr>
            <w:r w:rsidRPr="004736BD">
              <w:rPr>
                <w:rFonts w:ascii="Times New Roman" w:eastAsia="Times New Roman" w:hAnsi="Times New Roman" w:cs="Times New Roman"/>
                <w:color w:val="000000"/>
                <w:sz w:val="24"/>
                <w:szCs w:val="24"/>
              </w:rPr>
              <w:t>Для документального підтвердження інформації про відповідність установленим кваліфікаційним критеріям, учасник у складі своєї пропозиції повинен надати наступні документи:</w:t>
            </w:r>
          </w:p>
          <w:p w14:paraId="1BE71BFC" w14:textId="77777777" w:rsidR="00F93546" w:rsidRPr="004736BD" w:rsidRDefault="00F93546" w:rsidP="00580538">
            <w:pPr>
              <w:pBdr>
                <w:top w:val="nil"/>
                <w:left w:val="nil"/>
                <w:bottom w:val="nil"/>
                <w:right w:val="nil"/>
                <w:between w:val="nil"/>
              </w:pBdr>
              <w:spacing w:line="240" w:lineRule="auto"/>
              <w:ind w:left="36" w:firstLine="141"/>
              <w:jc w:val="both"/>
              <w:rPr>
                <w:rFonts w:ascii="Times New Roman" w:eastAsia="Times New Roman" w:hAnsi="Times New Roman" w:cs="Times New Roman"/>
                <w:color w:val="000000"/>
                <w:sz w:val="24"/>
                <w:szCs w:val="24"/>
              </w:rPr>
            </w:pPr>
            <w:r w:rsidRPr="004736BD">
              <w:rPr>
                <w:rFonts w:ascii="Times New Roman" w:eastAsia="Times New Roman" w:hAnsi="Times New Roman" w:cs="Times New Roman"/>
                <w:color w:val="000000"/>
                <w:sz w:val="24"/>
                <w:szCs w:val="24"/>
              </w:rPr>
              <w:t>- інформаційну довідку у довільній формі про наявність в учасника обладнання та матеріально-технічної бази, необхідних для виконання умов договору;</w:t>
            </w:r>
          </w:p>
          <w:p w14:paraId="0C295C34" w14:textId="77777777" w:rsidR="00F93546" w:rsidRPr="004736BD" w:rsidRDefault="00F93546" w:rsidP="00580538">
            <w:pPr>
              <w:pBdr>
                <w:top w:val="nil"/>
                <w:left w:val="nil"/>
                <w:bottom w:val="nil"/>
                <w:right w:val="nil"/>
                <w:between w:val="nil"/>
              </w:pBdr>
              <w:spacing w:line="240" w:lineRule="auto"/>
              <w:ind w:left="36" w:firstLine="141"/>
              <w:jc w:val="both"/>
              <w:rPr>
                <w:rFonts w:ascii="Times New Roman" w:eastAsia="Times New Roman" w:hAnsi="Times New Roman" w:cs="Times New Roman"/>
                <w:color w:val="000000"/>
                <w:sz w:val="24"/>
                <w:szCs w:val="24"/>
              </w:rPr>
            </w:pPr>
            <w:r w:rsidRPr="004736BD">
              <w:rPr>
                <w:rFonts w:ascii="Times New Roman" w:eastAsia="Times New Roman" w:hAnsi="Times New Roman" w:cs="Times New Roman"/>
                <w:color w:val="000000"/>
                <w:sz w:val="24"/>
                <w:szCs w:val="24"/>
              </w:rPr>
              <w:t>- інформаційну довідку у довільній формі про наявність в учасника працівників відповідної кваліфікації, які мають необхідні знання та досвід.</w:t>
            </w:r>
          </w:p>
          <w:p w14:paraId="29C2FF93" w14:textId="77777777" w:rsidR="00F93546" w:rsidRPr="00582E4D" w:rsidRDefault="00F93546" w:rsidP="00580538">
            <w:pPr>
              <w:spacing w:line="240" w:lineRule="auto"/>
              <w:ind w:left="36" w:firstLine="141"/>
              <w:jc w:val="both"/>
              <w:rPr>
                <w:rFonts w:ascii="Times New Roman" w:eastAsia="Times New Roman" w:hAnsi="Times New Roman" w:cs="Times New Roman"/>
                <w:sz w:val="24"/>
                <w:szCs w:val="24"/>
              </w:rPr>
            </w:pPr>
            <w:r w:rsidRPr="004736BD">
              <w:rPr>
                <w:rFonts w:ascii="Times New Roman" w:eastAsia="Times New Roman" w:hAnsi="Times New Roman" w:cs="Times New Roman"/>
                <w:b/>
                <w:i/>
                <w:sz w:val="24"/>
                <w:szCs w:val="24"/>
              </w:rPr>
              <w:t>Замовник залишає за собою право зробити учаснику тендера зустрічну пропозицію, більш оптимальну вартість обладнання для реабілітації, перед укладанням договору.</w:t>
            </w:r>
          </w:p>
        </w:tc>
      </w:tr>
      <w:tr w:rsidR="00F93546" w:rsidRPr="00582E4D" w14:paraId="37F79F1E" w14:textId="77777777" w:rsidTr="00F93546">
        <w:tc>
          <w:tcPr>
            <w:tcW w:w="2972" w:type="dxa"/>
          </w:tcPr>
          <w:p w14:paraId="20DF05BD" w14:textId="77777777" w:rsidR="00F93546" w:rsidRPr="00582E4D" w:rsidRDefault="00F93546" w:rsidP="00580538">
            <w:pPr>
              <w:spacing w:line="240" w:lineRule="auto"/>
              <w:ind w:left="172"/>
              <w:rPr>
                <w:rFonts w:ascii="Times New Roman" w:eastAsia="Times New Roman" w:hAnsi="Times New Roman" w:cs="Times New Roman"/>
                <w:b/>
                <w:sz w:val="24"/>
                <w:szCs w:val="24"/>
              </w:rPr>
            </w:pPr>
            <w:r w:rsidRPr="00582E4D">
              <w:rPr>
                <w:rFonts w:ascii="Times New Roman" w:eastAsia="Times New Roman" w:hAnsi="Times New Roman" w:cs="Times New Roman"/>
                <w:b/>
                <w:sz w:val="24"/>
                <w:szCs w:val="24"/>
              </w:rPr>
              <w:t>Строк та форма подачі пропозиції</w:t>
            </w:r>
          </w:p>
        </w:tc>
        <w:tc>
          <w:tcPr>
            <w:tcW w:w="7513" w:type="dxa"/>
          </w:tcPr>
          <w:p w14:paraId="26EBE8D2" w14:textId="77777777" w:rsidR="00F93546" w:rsidRPr="00582E4D" w:rsidRDefault="00F93546" w:rsidP="00580538">
            <w:pPr>
              <w:spacing w:line="240" w:lineRule="auto"/>
              <w:ind w:firstLine="36"/>
              <w:jc w:val="both"/>
              <w:rPr>
                <w:rFonts w:ascii="Times New Roman" w:eastAsia="Times New Roman" w:hAnsi="Times New Roman" w:cs="Times New Roman"/>
                <w:sz w:val="24"/>
                <w:szCs w:val="24"/>
              </w:rPr>
            </w:pPr>
            <w:r w:rsidRPr="00582E4D">
              <w:rPr>
                <w:rFonts w:ascii="Times New Roman" w:eastAsia="Times New Roman" w:hAnsi="Times New Roman" w:cs="Times New Roman"/>
                <w:sz w:val="24"/>
                <w:szCs w:val="24"/>
              </w:rPr>
              <w:t xml:space="preserve">Комерційна пропозиція повинна бути надана у електронному вигляді за формою, встановленою </w:t>
            </w:r>
            <w:r w:rsidRPr="00582E4D">
              <w:rPr>
                <w:rFonts w:ascii="Times New Roman" w:eastAsia="Times New Roman" w:hAnsi="Times New Roman" w:cs="Times New Roman"/>
                <w:i/>
                <w:sz w:val="24"/>
                <w:szCs w:val="24"/>
              </w:rPr>
              <w:t>Додатком №2</w:t>
            </w:r>
            <w:r w:rsidRPr="00582E4D">
              <w:rPr>
                <w:rFonts w:ascii="Times New Roman" w:eastAsia="Times New Roman" w:hAnsi="Times New Roman" w:cs="Times New Roman"/>
                <w:sz w:val="24"/>
                <w:szCs w:val="24"/>
              </w:rPr>
              <w:t xml:space="preserve"> (Excel та скан копія підписаної пропозиції) на електронну адресу: </w:t>
            </w:r>
            <w:r w:rsidRPr="00907055">
              <w:rPr>
                <w:rFonts w:ascii="Times New Roman" w:eastAsia="Times New Roman" w:hAnsi="Times New Roman" w:cs="Times New Roman"/>
                <w:b/>
                <w:bCs/>
                <w:sz w:val="24"/>
                <w:szCs w:val="24"/>
              </w:rPr>
              <w:t>tender@superhumans.com</w:t>
            </w:r>
          </w:p>
          <w:p w14:paraId="434F8CDE" w14:textId="47A04FB0" w:rsidR="00F93546" w:rsidRPr="000B4C5D" w:rsidRDefault="00F93546" w:rsidP="00580538">
            <w:pPr>
              <w:spacing w:line="240" w:lineRule="auto"/>
              <w:ind w:firstLine="36"/>
              <w:jc w:val="both"/>
              <w:rPr>
                <w:rFonts w:ascii="Times New Roman" w:eastAsia="Times New Roman" w:hAnsi="Times New Roman" w:cs="Times New Roman"/>
                <w:sz w:val="24"/>
                <w:szCs w:val="24"/>
              </w:rPr>
            </w:pPr>
            <w:r w:rsidRPr="00582E4D">
              <w:rPr>
                <w:rFonts w:ascii="Times New Roman" w:eastAsia="Times New Roman" w:hAnsi="Times New Roman" w:cs="Times New Roman"/>
                <w:sz w:val="24"/>
                <w:szCs w:val="24"/>
              </w:rPr>
              <w:t xml:space="preserve">Строк подачі пропозиції – </w:t>
            </w:r>
            <w:r w:rsidRPr="00C40F7E">
              <w:rPr>
                <w:rFonts w:ascii="Times New Roman" w:eastAsia="Times New Roman" w:hAnsi="Times New Roman" w:cs="Times New Roman"/>
                <w:sz w:val="24"/>
                <w:szCs w:val="24"/>
              </w:rPr>
              <w:t xml:space="preserve">до </w:t>
            </w:r>
            <w:r w:rsidR="00B57130">
              <w:rPr>
                <w:rFonts w:ascii="Times New Roman" w:eastAsia="Times New Roman" w:hAnsi="Times New Roman" w:cs="Times New Roman"/>
                <w:sz w:val="24"/>
                <w:szCs w:val="24"/>
              </w:rPr>
              <w:t>1</w:t>
            </w:r>
            <w:r w:rsidR="007200F8">
              <w:rPr>
                <w:rFonts w:ascii="Times New Roman" w:eastAsia="Times New Roman" w:hAnsi="Times New Roman" w:cs="Times New Roman"/>
                <w:sz w:val="24"/>
                <w:szCs w:val="24"/>
              </w:rPr>
              <w:t>5</w:t>
            </w:r>
            <w:r w:rsidR="000B4C5D" w:rsidRPr="00B57130">
              <w:rPr>
                <w:rFonts w:ascii="Times New Roman" w:eastAsia="Times New Roman" w:hAnsi="Times New Roman" w:cs="Times New Roman"/>
                <w:sz w:val="24"/>
                <w:szCs w:val="24"/>
              </w:rPr>
              <w:t>.</w:t>
            </w:r>
            <w:r w:rsidR="000B4C5D" w:rsidRPr="00B57130">
              <w:rPr>
                <w:rFonts w:ascii="Times New Roman" w:eastAsia="Times New Roman" w:hAnsi="Times New Roman" w:cs="Times New Roman"/>
                <w:sz w:val="24"/>
                <w:szCs w:val="24"/>
                <w:lang w:val="en-US"/>
              </w:rPr>
              <w:t>0</w:t>
            </w:r>
            <w:r w:rsidR="00B57130">
              <w:rPr>
                <w:rFonts w:ascii="Times New Roman" w:eastAsia="Times New Roman" w:hAnsi="Times New Roman" w:cs="Times New Roman"/>
                <w:sz w:val="24"/>
                <w:szCs w:val="24"/>
              </w:rPr>
              <w:t>2</w:t>
            </w:r>
            <w:r w:rsidR="000B4C5D" w:rsidRPr="00B57130">
              <w:rPr>
                <w:rFonts w:ascii="Times New Roman" w:eastAsia="Times New Roman" w:hAnsi="Times New Roman" w:cs="Times New Roman"/>
                <w:sz w:val="24"/>
                <w:szCs w:val="24"/>
              </w:rPr>
              <w:t>.</w:t>
            </w:r>
            <w:r w:rsidR="000B4C5D" w:rsidRPr="00B57130">
              <w:rPr>
                <w:rFonts w:ascii="Times New Roman" w:eastAsia="Times New Roman" w:hAnsi="Times New Roman" w:cs="Times New Roman"/>
                <w:sz w:val="24"/>
                <w:szCs w:val="24"/>
                <w:lang w:val="en-US"/>
              </w:rPr>
              <w:t xml:space="preserve">2026 </w:t>
            </w:r>
            <w:r w:rsidR="000B4C5D" w:rsidRPr="00B57130">
              <w:rPr>
                <w:rFonts w:ascii="Times New Roman" w:eastAsia="Times New Roman" w:hAnsi="Times New Roman" w:cs="Times New Roman"/>
                <w:sz w:val="24"/>
                <w:szCs w:val="24"/>
              </w:rPr>
              <w:t>року</w:t>
            </w:r>
          </w:p>
          <w:p w14:paraId="5DDBEC8D" w14:textId="77777777" w:rsidR="00F93546" w:rsidRPr="00582E4D" w:rsidRDefault="00F93546" w:rsidP="00580538">
            <w:pPr>
              <w:spacing w:line="240" w:lineRule="auto"/>
              <w:ind w:firstLine="36"/>
              <w:jc w:val="both"/>
              <w:rPr>
                <w:rFonts w:ascii="Times New Roman" w:eastAsia="Times New Roman" w:hAnsi="Times New Roman" w:cs="Times New Roman"/>
                <w:sz w:val="24"/>
                <w:szCs w:val="24"/>
              </w:rPr>
            </w:pPr>
            <w:r w:rsidRPr="00582E4D">
              <w:rPr>
                <w:rFonts w:ascii="Times New Roman" w:eastAsia="Times New Roman" w:hAnsi="Times New Roman" w:cs="Times New Roman"/>
                <w:color w:val="000000"/>
                <w:sz w:val="24"/>
                <w:szCs w:val="24"/>
              </w:rPr>
              <w:t>До комерційної пропозиції необхідно додати:</w:t>
            </w:r>
          </w:p>
          <w:p w14:paraId="590EB723" w14:textId="77777777" w:rsidR="00F93546" w:rsidRPr="00582E4D" w:rsidRDefault="00F93546" w:rsidP="00580538">
            <w:pPr>
              <w:spacing w:line="240" w:lineRule="auto"/>
              <w:ind w:firstLine="36"/>
              <w:jc w:val="both"/>
              <w:rPr>
                <w:rFonts w:ascii="Times New Roman" w:eastAsia="Times New Roman" w:hAnsi="Times New Roman" w:cs="Times New Roman"/>
                <w:sz w:val="24"/>
                <w:szCs w:val="24"/>
              </w:rPr>
            </w:pPr>
            <w:r w:rsidRPr="00582E4D">
              <w:rPr>
                <w:rFonts w:ascii="Times New Roman" w:eastAsia="Times New Roman" w:hAnsi="Times New Roman" w:cs="Times New Roman"/>
                <w:color w:val="000000"/>
                <w:sz w:val="24"/>
                <w:szCs w:val="24"/>
              </w:rPr>
              <w:t>- презентацію компанії, учасника тендеру з переліком реалізованих об’єктів (портфоліо);</w:t>
            </w:r>
          </w:p>
          <w:p w14:paraId="2494925B" w14:textId="77777777" w:rsidR="00F93546" w:rsidRPr="00582E4D" w:rsidRDefault="00F93546" w:rsidP="00580538">
            <w:pPr>
              <w:spacing w:line="240" w:lineRule="auto"/>
              <w:ind w:firstLine="36"/>
              <w:jc w:val="both"/>
              <w:rPr>
                <w:rFonts w:ascii="Times New Roman" w:eastAsia="Times New Roman" w:hAnsi="Times New Roman" w:cs="Times New Roman"/>
                <w:sz w:val="24"/>
                <w:szCs w:val="24"/>
              </w:rPr>
            </w:pPr>
            <w:r w:rsidRPr="00582E4D">
              <w:rPr>
                <w:rFonts w:ascii="Times New Roman" w:eastAsia="Times New Roman" w:hAnsi="Times New Roman" w:cs="Times New Roman"/>
                <w:color w:val="000000"/>
                <w:sz w:val="24"/>
                <w:szCs w:val="24"/>
              </w:rPr>
              <w:t>- рекомендаційні листи від Замовників;</w:t>
            </w:r>
          </w:p>
          <w:p w14:paraId="72BF8253" w14:textId="77777777" w:rsidR="00F93546" w:rsidRPr="00582E4D" w:rsidRDefault="00F93546" w:rsidP="00580538">
            <w:pPr>
              <w:pBdr>
                <w:top w:val="nil"/>
                <w:left w:val="nil"/>
                <w:bottom w:val="nil"/>
                <w:right w:val="nil"/>
                <w:between w:val="nil"/>
              </w:pBdr>
              <w:spacing w:line="240" w:lineRule="auto"/>
              <w:ind w:firstLine="36"/>
              <w:jc w:val="both"/>
              <w:rPr>
                <w:rFonts w:ascii="Times New Roman" w:eastAsia="Times New Roman" w:hAnsi="Times New Roman" w:cs="Times New Roman"/>
                <w:color w:val="000000"/>
                <w:sz w:val="24"/>
                <w:szCs w:val="24"/>
              </w:rPr>
            </w:pPr>
            <w:r w:rsidRPr="00582E4D">
              <w:rPr>
                <w:rFonts w:ascii="Times New Roman" w:eastAsia="Times New Roman" w:hAnsi="Times New Roman" w:cs="Times New Roman"/>
                <w:color w:val="000000"/>
                <w:sz w:val="24"/>
                <w:szCs w:val="24"/>
              </w:rPr>
              <w:t xml:space="preserve">- завірений підписом Меморандум (Додаток № </w:t>
            </w:r>
            <w:r w:rsidRPr="00582E4D">
              <w:rPr>
                <w:rFonts w:ascii="Times New Roman" w:eastAsia="Times New Roman" w:hAnsi="Times New Roman" w:cs="Times New Roman"/>
                <w:sz w:val="24"/>
                <w:szCs w:val="24"/>
              </w:rPr>
              <w:t>3</w:t>
            </w:r>
            <w:r w:rsidRPr="00582E4D">
              <w:rPr>
                <w:rFonts w:ascii="Times New Roman" w:eastAsia="Times New Roman" w:hAnsi="Times New Roman" w:cs="Times New Roman"/>
                <w:color w:val="000000"/>
                <w:sz w:val="24"/>
                <w:szCs w:val="24"/>
              </w:rPr>
              <w:t>)</w:t>
            </w:r>
          </w:p>
        </w:tc>
      </w:tr>
      <w:tr w:rsidR="00F93546" w:rsidRPr="00582E4D" w14:paraId="1F38A990" w14:textId="77777777" w:rsidTr="00F93546">
        <w:tc>
          <w:tcPr>
            <w:tcW w:w="2972" w:type="dxa"/>
          </w:tcPr>
          <w:p w14:paraId="31A00A35" w14:textId="77777777" w:rsidR="00F93546" w:rsidRPr="00582E4D" w:rsidRDefault="00F93546" w:rsidP="00580538">
            <w:pPr>
              <w:spacing w:line="240" w:lineRule="auto"/>
              <w:ind w:left="172"/>
              <w:rPr>
                <w:rFonts w:ascii="Times New Roman" w:eastAsia="Times New Roman" w:hAnsi="Times New Roman" w:cs="Times New Roman"/>
                <w:b/>
                <w:sz w:val="24"/>
                <w:szCs w:val="24"/>
              </w:rPr>
            </w:pPr>
            <w:r w:rsidRPr="00582E4D">
              <w:rPr>
                <w:rFonts w:ascii="Times New Roman" w:eastAsia="Times New Roman" w:hAnsi="Times New Roman" w:cs="Times New Roman"/>
                <w:b/>
                <w:sz w:val="24"/>
                <w:szCs w:val="24"/>
              </w:rPr>
              <w:t>Контактна особа</w:t>
            </w:r>
          </w:p>
        </w:tc>
        <w:tc>
          <w:tcPr>
            <w:tcW w:w="7513" w:type="dxa"/>
          </w:tcPr>
          <w:p w14:paraId="0F10A3AA" w14:textId="77777777" w:rsidR="00D45669" w:rsidRDefault="00F93546" w:rsidP="00580538">
            <w:pPr>
              <w:spacing w:line="240" w:lineRule="auto"/>
              <w:jc w:val="both"/>
              <w:rPr>
                <w:rFonts w:ascii="Times New Roman" w:eastAsia="Times New Roman" w:hAnsi="Times New Roman" w:cs="Times New Roman"/>
                <w:color w:val="000000"/>
                <w:sz w:val="24"/>
                <w:szCs w:val="24"/>
              </w:rPr>
            </w:pPr>
            <w:r w:rsidRPr="00582E4D">
              <w:rPr>
                <w:rFonts w:ascii="Times New Roman" w:eastAsia="Times New Roman" w:hAnsi="Times New Roman" w:cs="Times New Roman"/>
                <w:color w:val="000000"/>
                <w:sz w:val="24"/>
                <w:szCs w:val="24"/>
              </w:rPr>
              <w:t>З організаційних та загальних питань</w:t>
            </w:r>
            <w:r w:rsidR="00D45669">
              <w:rPr>
                <w:rFonts w:ascii="Times New Roman" w:eastAsia="Times New Roman" w:hAnsi="Times New Roman" w:cs="Times New Roman"/>
                <w:color w:val="000000"/>
                <w:sz w:val="24"/>
                <w:szCs w:val="24"/>
              </w:rPr>
              <w:t>:</w:t>
            </w:r>
          </w:p>
          <w:p w14:paraId="63B45198" w14:textId="0C63588C" w:rsidR="00F93546" w:rsidRPr="00582E4D" w:rsidRDefault="00F93546" w:rsidP="00580538">
            <w:pP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фахівець з постачання</w:t>
            </w:r>
            <w:r w:rsidR="00D45669">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ВМТП Горбачова Антоніна, 0630616025</w:t>
            </w:r>
          </w:p>
          <w:p w14:paraId="18FF1ED9" w14:textId="52ECC0A8" w:rsidR="00F93546" w:rsidRPr="00B57130" w:rsidRDefault="00F93546" w:rsidP="00D45669">
            <w:pPr>
              <w:spacing w:line="240" w:lineRule="auto"/>
              <w:jc w:val="both"/>
              <w:rPr>
                <w:rFonts w:ascii="Times New Roman" w:eastAsia="Times New Roman" w:hAnsi="Times New Roman" w:cs="Times New Roman"/>
                <w:sz w:val="24"/>
                <w:szCs w:val="24"/>
                <w:lang w:val="en-US"/>
              </w:rPr>
            </w:pPr>
            <w:r w:rsidRPr="00582E4D">
              <w:rPr>
                <w:rFonts w:ascii="Times New Roman" w:eastAsia="Times New Roman" w:hAnsi="Times New Roman" w:cs="Times New Roman"/>
                <w:sz w:val="24"/>
                <w:szCs w:val="24"/>
              </w:rPr>
              <w:t>З технічних питань</w:t>
            </w:r>
            <w:r w:rsidR="00D45669">
              <w:rPr>
                <w:rFonts w:ascii="Times New Roman" w:eastAsia="Times New Roman" w:hAnsi="Times New Roman" w:cs="Times New Roman"/>
                <w:sz w:val="24"/>
                <w:szCs w:val="24"/>
              </w:rPr>
              <w:t xml:space="preserve">: </w:t>
            </w:r>
            <w:r w:rsidR="0039799A" w:rsidRPr="00B57130">
              <w:rPr>
                <w:rFonts w:ascii="Times New Roman" w:eastAsia="Times New Roman" w:hAnsi="Times New Roman" w:cs="Times New Roman"/>
                <w:sz w:val="24"/>
                <w:szCs w:val="24"/>
              </w:rPr>
              <w:t>Провідний фізичний терапевт Бурій Олег, 09852</w:t>
            </w:r>
            <w:r w:rsidR="0026440A" w:rsidRPr="00B57130">
              <w:rPr>
                <w:rFonts w:ascii="Times New Roman" w:eastAsia="Times New Roman" w:hAnsi="Times New Roman" w:cs="Times New Roman"/>
                <w:sz w:val="24"/>
                <w:szCs w:val="24"/>
                <w:lang w:val="en-US"/>
              </w:rPr>
              <w:t>9</w:t>
            </w:r>
            <w:r w:rsidR="0039799A" w:rsidRPr="00B57130">
              <w:rPr>
                <w:rFonts w:ascii="Times New Roman" w:eastAsia="Times New Roman" w:hAnsi="Times New Roman" w:cs="Times New Roman"/>
                <w:sz w:val="24"/>
                <w:szCs w:val="24"/>
              </w:rPr>
              <w:t>5826</w:t>
            </w:r>
          </w:p>
          <w:p w14:paraId="067E4A12" w14:textId="77777777" w:rsidR="00D45669" w:rsidRDefault="00F93546" w:rsidP="00580538">
            <w:pPr>
              <w:spacing w:line="240" w:lineRule="auto"/>
              <w:jc w:val="both"/>
              <w:rPr>
                <w:rFonts w:ascii="Times New Roman" w:eastAsia="Times New Roman" w:hAnsi="Times New Roman" w:cs="Times New Roman"/>
                <w:sz w:val="24"/>
                <w:szCs w:val="24"/>
              </w:rPr>
            </w:pPr>
            <w:r w:rsidRPr="00C40F7E">
              <w:rPr>
                <w:rFonts w:ascii="Times New Roman" w:eastAsia="Times New Roman" w:hAnsi="Times New Roman" w:cs="Times New Roman"/>
                <w:sz w:val="24"/>
                <w:szCs w:val="24"/>
              </w:rPr>
              <w:t>Представник Замовника</w:t>
            </w:r>
            <w:r w:rsidR="00D45669">
              <w:rPr>
                <w:rFonts w:ascii="Times New Roman" w:eastAsia="Times New Roman" w:hAnsi="Times New Roman" w:cs="Times New Roman"/>
                <w:sz w:val="24"/>
                <w:szCs w:val="24"/>
              </w:rPr>
              <w:t xml:space="preserve">: </w:t>
            </w:r>
          </w:p>
          <w:p w14:paraId="0E4F22A8" w14:textId="057F7A2A" w:rsidR="00F93546" w:rsidRDefault="00F93546" w:rsidP="00580538">
            <w:pPr>
              <w:spacing w:line="240" w:lineRule="auto"/>
              <w:jc w:val="both"/>
              <w:rPr>
                <w:rFonts w:ascii="Times New Roman" w:eastAsia="Times New Roman" w:hAnsi="Times New Roman" w:cs="Times New Roman"/>
                <w:sz w:val="24"/>
                <w:szCs w:val="24"/>
              </w:rPr>
            </w:pPr>
            <w:r w:rsidRPr="00C40F7E">
              <w:rPr>
                <w:rFonts w:ascii="Times New Roman" w:eastAsia="Times New Roman" w:hAnsi="Times New Roman" w:cs="Times New Roman"/>
                <w:sz w:val="24"/>
                <w:szCs w:val="24"/>
              </w:rPr>
              <w:lastRenderedPageBreak/>
              <w:t xml:space="preserve">Керівник </w:t>
            </w:r>
            <w:r>
              <w:rPr>
                <w:rFonts w:ascii="Times New Roman" w:eastAsia="Times New Roman" w:hAnsi="Times New Roman" w:cs="Times New Roman"/>
                <w:sz w:val="24"/>
                <w:szCs w:val="24"/>
              </w:rPr>
              <w:t>ВМТП Ірина Данилишин, 0957063238</w:t>
            </w:r>
          </w:p>
          <w:p w14:paraId="0CF146E0" w14:textId="77777777" w:rsidR="00F93546" w:rsidRPr="00582E4D" w:rsidRDefault="00F93546" w:rsidP="00580538">
            <w:pPr>
              <w:spacing w:line="240" w:lineRule="auto"/>
              <w:ind w:firstLine="36"/>
              <w:jc w:val="both"/>
              <w:rPr>
                <w:rFonts w:ascii="Times New Roman" w:eastAsia="Times New Roman" w:hAnsi="Times New Roman" w:cs="Times New Roman"/>
                <w:sz w:val="24"/>
                <w:szCs w:val="24"/>
              </w:rPr>
            </w:pPr>
          </w:p>
        </w:tc>
      </w:tr>
    </w:tbl>
    <w:p w14:paraId="5BCDB6E7" w14:textId="77777777" w:rsidR="00F93546" w:rsidRPr="009D7B4B" w:rsidRDefault="00F93546" w:rsidP="00F93546">
      <w:pPr>
        <w:tabs>
          <w:tab w:val="left" w:pos="1134"/>
        </w:tabs>
        <w:spacing w:line="240" w:lineRule="auto"/>
        <w:ind w:left="1416" w:firstLine="708"/>
        <w:rPr>
          <w:rFonts w:ascii="Times New Roman" w:hAnsi="Times New Roman" w:cs="Times New Roman"/>
          <w:sz w:val="28"/>
          <w:szCs w:val="28"/>
        </w:rPr>
      </w:pPr>
    </w:p>
    <w:p w14:paraId="7DEEA198" w14:textId="77777777" w:rsidR="00F93546" w:rsidRPr="009D7B4B" w:rsidRDefault="00F93546" w:rsidP="00F93546">
      <w:pPr>
        <w:tabs>
          <w:tab w:val="left" w:pos="1134"/>
        </w:tabs>
        <w:spacing w:line="240" w:lineRule="auto"/>
        <w:ind w:left="1416" w:firstLine="708"/>
        <w:rPr>
          <w:rFonts w:ascii="Times New Roman" w:hAnsi="Times New Roman" w:cs="Times New Roman"/>
          <w:sz w:val="28"/>
          <w:szCs w:val="28"/>
        </w:rPr>
      </w:pPr>
    </w:p>
    <w:p w14:paraId="46BA30B7" w14:textId="77777777" w:rsidR="00F93546" w:rsidRPr="009D7B4B" w:rsidRDefault="00F93546" w:rsidP="00F93546">
      <w:pPr>
        <w:tabs>
          <w:tab w:val="left" w:pos="1134"/>
        </w:tabs>
        <w:spacing w:line="240" w:lineRule="auto"/>
        <w:ind w:left="1416" w:firstLine="708"/>
        <w:rPr>
          <w:rFonts w:ascii="Times New Roman" w:hAnsi="Times New Roman" w:cs="Times New Roman"/>
          <w:sz w:val="28"/>
          <w:szCs w:val="28"/>
        </w:rPr>
      </w:pPr>
    </w:p>
    <w:p w14:paraId="6FEBB6EB" w14:textId="77777777" w:rsidR="00F93546" w:rsidRPr="003D0990" w:rsidRDefault="00F93546" w:rsidP="00F93546">
      <w:pPr>
        <w:ind w:firstLine="1134"/>
        <w:rPr>
          <w:rFonts w:asciiTheme="majorHAnsi" w:hAnsiTheme="majorHAnsi" w:cstheme="majorHAnsi"/>
          <w:sz w:val="30"/>
          <w:szCs w:val="30"/>
        </w:rPr>
      </w:pPr>
    </w:p>
    <w:p w14:paraId="38F12394" w14:textId="40D5386D" w:rsidR="00F93546" w:rsidRPr="00B41252" w:rsidRDefault="00F93546" w:rsidP="00F93546">
      <w:pPr>
        <w:shd w:val="clear" w:color="auto" w:fill="FFFFFF"/>
        <w:spacing w:before="120" w:after="360" w:line="310" w:lineRule="auto"/>
        <w:jc w:val="center"/>
        <w:rPr>
          <w:lang w:eastAsia="ru-RU"/>
        </w:rPr>
      </w:pPr>
    </w:p>
    <w:p w14:paraId="4D1C363E" w14:textId="50196C9B" w:rsidR="00B41252" w:rsidRPr="00B41252" w:rsidRDefault="00B41252" w:rsidP="00B41252">
      <w:pPr>
        <w:tabs>
          <w:tab w:val="left" w:pos="4575"/>
        </w:tabs>
        <w:rPr>
          <w:lang w:eastAsia="ru-RU"/>
        </w:rPr>
        <w:sectPr w:rsidR="00B41252" w:rsidRPr="00B41252" w:rsidSect="00ED051C">
          <w:headerReference w:type="default" r:id="rId8"/>
          <w:footerReference w:type="default" r:id="rId9"/>
          <w:pgSz w:w="11906" w:h="16838"/>
          <w:pgMar w:top="720" w:right="720" w:bottom="1702" w:left="720" w:header="0" w:footer="545" w:gutter="0"/>
          <w:pgNumType w:start="1"/>
          <w:cols w:space="720"/>
        </w:sectPr>
      </w:pPr>
    </w:p>
    <w:p w14:paraId="053E30A7" w14:textId="77FCDA2A" w:rsidR="005024B9" w:rsidRPr="00111384" w:rsidRDefault="005024B9" w:rsidP="00111384">
      <w:pPr>
        <w:spacing w:after="0" w:line="240" w:lineRule="auto"/>
        <w:rPr>
          <w:rFonts w:ascii="Times New Roman" w:eastAsia="Times New Roman" w:hAnsi="Times New Roman" w:cs="Times New Roman"/>
          <w:b/>
          <w:bCs/>
          <w:color w:val="424242"/>
          <w:sz w:val="28"/>
          <w:szCs w:val="28"/>
          <w:lang w:eastAsia="uk-UA"/>
        </w:rPr>
      </w:pPr>
    </w:p>
    <w:p w14:paraId="47B8EFA2" w14:textId="772701EF" w:rsidR="00CC176F" w:rsidRDefault="00CC176F" w:rsidP="00CC01DF">
      <w:pPr>
        <w:spacing w:before="180" w:after="60" w:line="360" w:lineRule="atLeast"/>
        <w:ind w:right="141"/>
        <w:jc w:val="both"/>
        <w:outlineLvl w:val="3"/>
        <w:rPr>
          <w:rFonts w:ascii="Times New Roman" w:eastAsia="Arial" w:hAnsi="Times New Roman" w:cs="Times New Roman"/>
          <w:b/>
          <w:bCs/>
          <w:sz w:val="24"/>
          <w:szCs w:val="24"/>
          <w:lang w:eastAsia="ar-SA"/>
        </w:rPr>
      </w:pPr>
    </w:p>
    <w:p w14:paraId="6974E887" w14:textId="3B1CCCD6" w:rsidR="00E36AA9" w:rsidRPr="00E36AA9" w:rsidRDefault="00ED051C" w:rsidP="00ED051C">
      <w:pPr>
        <w:tabs>
          <w:tab w:val="left" w:pos="6276"/>
        </w:tabs>
        <w:spacing w:before="180" w:after="60" w:line="360" w:lineRule="atLeast"/>
        <w:ind w:right="141"/>
        <w:jc w:val="both"/>
        <w:outlineLvl w:val="3"/>
        <w:rPr>
          <w:rFonts w:ascii="Times New Roman" w:eastAsia="Arial" w:hAnsi="Times New Roman" w:cs="Times New Roman"/>
          <w:b/>
          <w:bCs/>
          <w:sz w:val="24"/>
          <w:szCs w:val="24"/>
          <w:lang w:eastAsia="ar-SA"/>
        </w:rPr>
      </w:pPr>
      <w:r>
        <w:rPr>
          <w:rFonts w:ascii="Times New Roman" w:eastAsia="Arial" w:hAnsi="Times New Roman" w:cs="Times New Roman"/>
          <w:b/>
          <w:bCs/>
          <w:sz w:val="24"/>
          <w:szCs w:val="24"/>
          <w:lang w:eastAsia="ar-SA"/>
        </w:rPr>
        <w:tab/>
      </w:r>
    </w:p>
    <w:sectPr w:rsidR="00E36AA9" w:rsidRPr="00E36AA9" w:rsidSect="00423C4C">
      <w:headerReference w:type="default" r:id="rId10"/>
      <w:footerReference w:type="default" r:id="rId11"/>
      <w:headerReference w:type="first" r:id="rId12"/>
      <w:footerReference w:type="first" r:id="rId13"/>
      <w:pgSz w:w="11906" w:h="16838"/>
      <w:pgMar w:top="-255" w:right="850" w:bottom="0" w:left="1417" w:header="28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1E805" w14:textId="77777777" w:rsidR="006D5F5D" w:rsidRDefault="006D5F5D">
      <w:pPr>
        <w:spacing w:line="240" w:lineRule="auto"/>
      </w:pPr>
      <w:r>
        <w:separator/>
      </w:r>
    </w:p>
  </w:endnote>
  <w:endnote w:type="continuationSeparator" w:id="0">
    <w:p w14:paraId="6C46A1B9" w14:textId="77777777" w:rsidR="006D5F5D" w:rsidRDefault="006D5F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CC"/>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419AA" w14:textId="6D139514" w:rsidR="00ED051C" w:rsidRDefault="00ED051C">
    <w:pPr>
      <w:pStyle w:val="a3"/>
    </w:pPr>
    <w:r w:rsidRPr="008C4767">
      <w:rPr>
        <w:noProof/>
      </w:rPr>
      <w:drawing>
        <wp:inline distT="0" distB="0" distL="0" distR="0" wp14:anchorId="234B1412" wp14:editId="124DB2B6">
          <wp:extent cx="2941320" cy="533400"/>
          <wp:effectExtent l="0" t="0" r="0" b="0"/>
          <wp:docPr id="1805904093" name="Рисунок 1" descr="Зображення, що містить текст, Шрифт, білий, знімок екрана&#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3387978" name="Рисунок 1" descr="Зображення, що містить текст, Шрифт, білий, знімок екрана&#10;&#10;Автоматично згенерований опис"/>
                  <pic:cNvPicPr/>
                </pic:nvPicPr>
                <pic:blipFill>
                  <a:blip r:embed="rId1"/>
                  <a:stretch>
                    <a:fillRect/>
                  </a:stretch>
                </pic:blipFill>
                <pic:spPr>
                  <a:xfrm>
                    <a:off x="0" y="0"/>
                    <a:ext cx="2941586" cy="533448"/>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EA7EF" w14:textId="1DB836EA" w:rsidR="008C4767" w:rsidRDefault="008C4767" w:rsidP="008C4767">
    <w:pPr>
      <w:pStyle w:val="a3"/>
    </w:pPr>
    <w:r w:rsidRPr="008C4767">
      <w:rPr>
        <w:noProof/>
      </w:rPr>
      <w:drawing>
        <wp:inline distT="0" distB="0" distL="0" distR="0" wp14:anchorId="5CD4EA90" wp14:editId="69F9A4A1">
          <wp:extent cx="2941320" cy="533400"/>
          <wp:effectExtent l="0" t="0" r="0" b="0"/>
          <wp:docPr id="1909691490" name="Рисунок 1" descr="Зображення, що містить текст, Шрифт, білий, знімок екрана&#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3387978" name="Рисунок 1" descr="Зображення, що містить текст, Шрифт, білий, знімок екрана&#10;&#10;Автоматично згенерований опис"/>
                  <pic:cNvPicPr/>
                </pic:nvPicPr>
                <pic:blipFill>
                  <a:blip r:embed="rId1"/>
                  <a:stretch>
                    <a:fillRect/>
                  </a:stretch>
                </pic:blipFill>
                <pic:spPr>
                  <a:xfrm>
                    <a:off x="0" y="0"/>
                    <a:ext cx="2941586" cy="533448"/>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5B71B" w14:textId="5F92DAAD" w:rsidR="00343F36" w:rsidRDefault="00343F36">
    <w:pPr>
      <w:pStyle w:val="a3"/>
    </w:pPr>
    <w:r w:rsidRPr="008C4767">
      <w:rPr>
        <w:noProof/>
      </w:rPr>
      <w:drawing>
        <wp:inline distT="0" distB="0" distL="0" distR="0" wp14:anchorId="1FDC0EB8" wp14:editId="582D6396">
          <wp:extent cx="2941320" cy="533400"/>
          <wp:effectExtent l="0" t="0" r="0" b="0"/>
          <wp:docPr id="510924584" name="Рисунок 1" descr="Зображення, що містить текст, Шрифт, білий, знімок екрана&#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3387978" name="Рисунок 1" descr="Зображення, що містить текст, Шрифт, білий, знімок екрана&#10;&#10;Автоматично згенерований опис"/>
                  <pic:cNvPicPr/>
                </pic:nvPicPr>
                <pic:blipFill>
                  <a:blip r:embed="rId1"/>
                  <a:stretch>
                    <a:fillRect/>
                  </a:stretch>
                </pic:blipFill>
                <pic:spPr>
                  <a:xfrm>
                    <a:off x="0" y="0"/>
                    <a:ext cx="2941586" cy="53344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FC15E9" w14:textId="77777777" w:rsidR="006D5F5D" w:rsidRDefault="006D5F5D">
      <w:pPr>
        <w:spacing w:after="0"/>
      </w:pPr>
      <w:r>
        <w:separator/>
      </w:r>
    </w:p>
  </w:footnote>
  <w:footnote w:type="continuationSeparator" w:id="0">
    <w:p w14:paraId="602A614A" w14:textId="77777777" w:rsidR="006D5F5D" w:rsidRDefault="006D5F5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9BC11" w14:textId="77777777" w:rsidR="002C657D" w:rsidRDefault="002C657D">
    <w:pPr>
      <w:spacing w:after="0" w:line="240" w:lineRule="auto"/>
      <w:jc w:val="right"/>
      <w:rPr>
        <w:sz w:val="20"/>
        <w:szCs w:val="20"/>
      </w:rPr>
    </w:pPr>
    <w:r>
      <w:rPr>
        <w:noProof/>
        <w:sz w:val="20"/>
        <w:szCs w:val="20"/>
      </w:rPr>
      <w:drawing>
        <wp:inline distT="114300" distB="114300" distL="114300" distR="114300" wp14:anchorId="76692AAF" wp14:editId="1833BA14">
          <wp:extent cx="2545080" cy="403860"/>
          <wp:effectExtent l="0" t="0" r="7620" b="0"/>
          <wp:docPr id="158719668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45301" cy="403895"/>
                  </a:xfrm>
                  <a:prstGeom prst="rect">
                    <a:avLst/>
                  </a:prstGeom>
                  <a:ln/>
                </pic:spPr>
              </pic:pic>
            </a:graphicData>
          </a:graphic>
        </wp:inline>
      </w:drawing>
    </w:r>
  </w:p>
  <w:p w14:paraId="6390C652" w14:textId="77777777" w:rsidR="002C657D" w:rsidRDefault="002C657D">
    <w:pPr>
      <w:spacing w:after="0" w:line="240" w:lineRule="auto"/>
      <w:jc w:val="center"/>
      <w:rPr>
        <w:sz w:val="20"/>
        <w:szCs w:val="20"/>
      </w:rPr>
    </w:pPr>
  </w:p>
  <w:p w14:paraId="36BE14AD" w14:textId="77777777" w:rsidR="002C657D" w:rsidRDefault="002C657D">
    <w:pPr>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2225" w14:textId="0B743ED7" w:rsidR="00E966D8" w:rsidRDefault="005024B9" w:rsidP="005024B9">
    <w:pPr>
      <w:spacing w:line="264" w:lineRule="auto"/>
      <w:jc w:val="right"/>
    </w:pPr>
    <w:r>
      <w:rPr>
        <w:noProof/>
      </w:rPr>
      <w:drawing>
        <wp:inline distT="0" distB="0" distL="0" distR="0" wp14:anchorId="265A91C2" wp14:editId="7B969351">
          <wp:extent cx="2292164" cy="348615"/>
          <wp:effectExtent l="0" t="0" r="0" b="0"/>
          <wp:docPr id="1422154614" name="Рисунок 2" descr="Зображення, що містить чорний, темрява, знімок екрана&#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8147273" name="Рисунок 2" descr="Зображення, що містить чорний, темрява, знімок екрана&#10;&#10;Автоматично згенерований опис"/>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97148" cy="349373"/>
                  </a:xfrm>
                  <a:prstGeom prst="rect">
                    <a:avLst/>
                  </a:prstGeom>
                </pic:spPr>
              </pic:pic>
            </a:graphicData>
          </a:graphic>
        </wp:inline>
      </w:drawing>
    </w:r>
  </w:p>
  <w:tbl>
    <w:tblPr>
      <w:tblW w:w="10185" w:type="dxa"/>
      <w:tblInd w:w="-46"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3045"/>
      <w:gridCol w:w="4770"/>
      <w:gridCol w:w="2370"/>
    </w:tblGrid>
    <w:tr w:rsidR="00B970D4" w:rsidRPr="00B970D4" w14:paraId="1FD6789B" w14:textId="77777777" w:rsidTr="00CC396D">
      <w:trPr>
        <w:cantSplit/>
        <w:trHeight w:val="347"/>
      </w:trPr>
      <w:tc>
        <w:tcPr>
          <w:tcW w:w="3045" w:type="dxa"/>
          <w:vMerge w:val="restart"/>
          <w:tcBorders>
            <w:top w:val="single" w:sz="4" w:space="0" w:color="000000"/>
            <w:left w:val="single" w:sz="4" w:space="0" w:color="000000"/>
            <w:bottom w:val="single" w:sz="4" w:space="0" w:color="000000"/>
            <w:right w:val="single" w:sz="4" w:space="0" w:color="000000"/>
          </w:tcBorders>
          <w:vAlign w:val="center"/>
        </w:tcPr>
        <w:p w14:paraId="60882A81" w14:textId="77777777" w:rsidR="00B970D4" w:rsidRPr="00B970D4" w:rsidRDefault="00B970D4" w:rsidP="00B970D4">
          <w:pPr>
            <w:tabs>
              <w:tab w:val="center" w:pos="4536"/>
              <w:tab w:val="right" w:pos="9072"/>
            </w:tabs>
            <w:spacing w:after="0" w:line="240" w:lineRule="auto"/>
            <w:jc w:val="center"/>
            <w:rPr>
              <w:rFonts w:ascii="Times New Roman" w:eastAsia="Times New Roman" w:hAnsi="Times New Roman" w:cs="Times New Roman"/>
              <w:sz w:val="24"/>
              <w:szCs w:val="24"/>
              <w:lang w:eastAsia="ru-RU"/>
            </w:rPr>
          </w:pPr>
          <w:r w:rsidRPr="00B970D4">
            <w:rPr>
              <w:rFonts w:ascii="Times New Roman" w:eastAsia="Times New Roman" w:hAnsi="Times New Roman" w:cs="Times New Roman"/>
              <w:sz w:val="24"/>
              <w:szCs w:val="24"/>
              <w:lang w:eastAsia="ru-RU"/>
            </w:rPr>
            <w:t>БО «БФ «СУПЕРЛЮДИ»</w:t>
          </w:r>
        </w:p>
      </w:tc>
      <w:tc>
        <w:tcPr>
          <w:tcW w:w="4770" w:type="dxa"/>
          <w:tcBorders>
            <w:top w:val="single" w:sz="4" w:space="0" w:color="000000"/>
            <w:left w:val="single" w:sz="4" w:space="0" w:color="000000"/>
            <w:bottom w:val="single" w:sz="4" w:space="0" w:color="000000"/>
            <w:right w:val="single" w:sz="4" w:space="0" w:color="000000"/>
          </w:tcBorders>
        </w:tcPr>
        <w:p w14:paraId="62D3865B" w14:textId="77777777" w:rsidR="00B970D4" w:rsidRPr="00B970D4" w:rsidRDefault="00B970D4" w:rsidP="00B970D4">
          <w:pPr>
            <w:tabs>
              <w:tab w:val="center" w:pos="4536"/>
              <w:tab w:val="right" w:pos="9072"/>
            </w:tabs>
            <w:spacing w:after="0" w:line="240" w:lineRule="auto"/>
            <w:jc w:val="center"/>
            <w:rPr>
              <w:rFonts w:ascii="Times New Roman" w:eastAsia="Times New Roman" w:hAnsi="Times New Roman" w:cs="Times New Roman"/>
              <w:sz w:val="24"/>
              <w:szCs w:val="24"/>
              <w:lang w:eastAsia="ru-RU"/>
            </w:rPr>
          </w:pPr>
          <w:r w:rsidRPr="00B970D4">
            <w:rPr>
              <w:rFonts w:ascii="Times New Roman" w:eastAsia="Times New Roman" w:hAnsi="Times New Roman" w:cs="Times New Roman"/>
              <w:sz w:val="24"/>
              <w:szCs w:val="24"/>
              <w:lang w:eastAsia="ru-RU"/>
            </w:rPr>
            <w:t>ЗАПИСИ СМЯ</w:t>
          </w:r>
        </w:p>
      </w:tc>
      <w:tc>
        <w:tcPr>
          <w:tcW w:w="2370" w:type="dxa"/>
          <w:tcBorders>
            <w:top w:val="single" w:sz="4" w:space="0" w:color="000000"/>
            <w:left w:val="single" w:sz="4" w:space="0" w:color="000000"/>
            <w:bottom w:val="single" w:sz="4" w:space="0" w:color="000000"/>
            <w:right w:val="single" w:sz="4" w:space="0" w:color="000000"/>
          </w:tcBorders>
          <w:vAlign w:val="center"/>
        </w:tcPr>
        <w:p w14:paraId="67D635AF" w14:textId="77777777" w:rsidR="00B970D4" w:rsidRPr="00B970D4" w:rsidRDefault="00B970D4" w:rsidP="00B970D4">
          <w:pPr>
            <w:tabs>
              <w:tab w:val="center" w:pos="4536"/>
              <w:tab w:val="right" w:pos="9072"/>
            </w:tabs>
            <w:spacing w:before="20" w:after="20" w:line="240" w:lineRule="auto"/>
            <w:jc w:val="center"/>
            <w:rPr>
              <w:rFonts w:ascii="Times New Roman" w:eastAsia="Times New Roman" w:hAnsi="Times New Roman" w:cs="Times New Roman"/>
              <w:sz w:val="24"/>
              <w:szCs w:val="24"/>
              <w:lang w:eastAsia="ru-RU"/>
            </w:rPr>
          </w:pPr>
          <w:r w:rsidRPr="00B970D4">
            <w:rPr>
              <w:rFonts w:ascii="Times New Roman" w:eastAsia="Times New Roman" w:hAnsi="Times New Roman" w:cs="Times New Roman"/>
              <w:sz w:val="24"/>
              <w:szCs w:val="24"/>
              <w:lang w:eastAsia="ru-RU"/>
            </w:rPr>
            <w:t>ЗП-9.1.1-01-2023</w:t>
          </w:r>
        </w:p>
      </w:tc>
    </w:tr>
    <w:tr w:rsidR="00B970D4" w:rsidRPr="00B970D4" w14:paraId="0DFC4D78" w14:textId="77777777" w:rsidTr="00CC396D">
      <w:trPr>
        <w:cantSplit/>
        <w:trHeight w:val="279"/>
      </w:trPr>
      <w:tc>
        <w:tcPr>
          <w:tcW w:w="3045" w:type="dxa"/>
          <w:vMerge/>
          <w:tcBorders>
            <w:top w:val="single" w:sz="4" w:space="0" w:color="000000"/>
            <w:left w:val="single" w:sz="4" w:space="0" w:color="000000"/>
            <w:bottom w:val="single" w:sz="4" w:space="0" w:color="000000"/>
            <w:right w:val="single" w:sz="4" w:space="0" w:color="000000"/>
          </w:tcBorders>
          <w:vAlign w:val="center"/>
        </w:tcPr>
        <w:p w14:paraId="01DD99B8" w14:textId="77777777" w:rsidR="00B970D4" w:rsidRPr="00B970D4" w:rsidRDefault="00B970D4" w:rsidP="00B970D4">
          <w:pPr>
            <w:widowControl w:val="0"/>
            <w:pBdr>
              <w:top w:val="nil"/>
              <w:left w:val="nil"/>
              <w:bottom w:val="nil"/>
              <w:right w:val="nil"/>
              <w:between w:val="nil"/>
            </w:pBdr>
            <w:spacing w:after="0"/>
            <w:rPr>
              <w:rFonts w:ascii="Times New Roman" w:eastAsia="Times New Roman" w:hAnsi="Times New Roman" w:cs="Times New Roman"/>
              <w:sz w:val="24"/>
              <w:szCs w:val="24"/>
              <w:lang w:eastAsia="ru-RU"/>
            </w:rPr>
          </w:pPr>
        </w:p>
      </w:tc>
      <w:tc>
        <w:tcPr>
          <w:tcW w:w="4770" w:type="dxa"/>
          <w:vMerge w:val="restart"/>
          <w:tcBorders>
            <w:top w:val="single" w:sz="4" w:space="0" w:color="000000"/>
            <w:left w:val="single" w:sz="4" w:space="0" w:color="000000"/>
            <w:bottom w:val="single" w:sz="4" w:space="0" w:color="000000"/>
            <w:right w:val="single" w:sz="4" w:space="0" w:color="000000"/>
          </w:tcBorders>
          <w:vAlign w:val="center"/>
        </w:tcPr>
        <w:p w14:paraId="2D5EDF4B" w14:textId="77777777" w:rsidR="00B970D4" w:rsidRPr="00B970D4" w:rsidRDefault="00B970D4" w:rsidP="00B970D4">
          <w:pPr>
            <w:tabs>
              <w:tab w:val="center" w:pos="4536"/>
              <w:tab w:val="right" w:pos="9072"/>
            </w:tabs>
            <w:spacing w:after="0" w:line="240" w:lineRule="auto"/>
            <w:jc w:val="center"/>
            <w:rPr>
              <w:rFonts w:ascii="Times New Roman" w:eastAsia="Times New Roman" w:hAnsi="Times New Roman" w:cs="Times New Roman"/>
              <w:smallCaps/>
              <w:sz w:val="24"/>
              <w:szCs w:val="24"/>
              <w:lang w:eastAsia="ru-RU"/>
            </w:rPr>
          </w:pPr>
          <w:r w:rsidRPr="00B970D4">
            <w:rPr>
              <w:rFonts w:ascii="Times New Roman" w:eastAsia="Times New Roman" w:hAnsi="Times New Roman" w:cs="Times New Roman"/>
              <w:smallCaps/>
              <w:sz w:val="24"/>
              <w:szCs w:val="24"/>
              <w:lang w:eastAsia="ru-RU"/>
            </w:rPr>
            <w:t>РЕЗУЛЬТАТИ ПРОЦЕСІВ МОНІТОРИНГУ ТА ВИМІРЮВАНЬ</w:t>
          </w:r>
        </w:p>
      </w:tc>
      <w:tc>
        <w:tcPr>
          <w:tcW w:w="2370" w:type="dxa"/>
          <w:tcBorders>
            <w:top w:val="single" w:sz="4" w:space="0" w:color="000000"/>
            <w:left w:val="single" w:sz="4" w:space="0" w:color="000000"/>
            <w:bottom w:val="single" w:sz="4" w:space="0" w:color="000000"/>
            <w:right w:val="single" w:sz="4" w:space="0" w:color="000000"/>
          </w:tcBorders>
          <w:vAlign w:val="center"/>
        </w:tcPr>
        <w:p w14:paraId="2BA9039C" w14:textId="77777777" w:rsidR="00B970D4" w:rsidRPr="00B970D4" w:rsidRDefault="00B970D4" w:rsidP="00B970D4">
          <w:pPr>
            <w:tabs>
              <w:tab w:val="center" w:pos="4536"/>
              <w:tab w:val="right" w:pos="9072"/>
            </w:tabs>
            <w:spacing w:before="20" w:after="20" w:line="240" w:lineRule="auto"/>
            <w:jc w:val="center"/>
            <w:rPr>
              <w:rFonts w:ascii="Times New Roman" w:eastAsia="Times New Roman" w:hAnsi="Times New Roman" w:cs="Times New Roman"/>
              <w:sz w:val="24"/>
              <w:szCs w:val="24"/>
              <w:lang w:eastAsia="ru-RU"/>
            </w:rPr>
          </w:pPr>
          <w:r w:rsidRPr="00B970D4">
            <w:rPr>
              <w:rFonts w:ascii="Times New Roman" w:eastAsia="Times New Roman" w:hAnsi="Times New Roman" w:cs="Times New Roman"/>
              <w:sz w:val="24"/>
              <w:szCs w:val="24"/>
              <w:lang w:eastAsia="ru-RU"/>
            </w:rPr>
            <w:t>Редакція 1</w:t>
          </w:r>
        </w:p>
      </w:tc>
    </w:tr>
    <w:tr w:rsidR="00B970D4" w:rsidRPr="00B970D4" w14:paraId="641121B8" w14:textId="77777777" w:rsidTr="00CC396D">
      <w:trPr>
        <w:cantSplit/>
        <w:trHeight w:val="279"/>
      </w:trPr>
      <w:tc>
        <w:tcPr>
          <w:tcW w:w="3045" w:type="dxa"/>
          <w:vMerge/>
          <w:tcBorders>
            <w:top w:val="single" w:sz="4" w:space="0" w:color="000000"/>
            <w:left w:val="single" w:sz="4" w:space="0" w:color="000000"/>
            <w:bottom w:val="single" w:sz="4" w:space="0" w:color="000000"/>
            <w:right w:val="single" w:sz="4" w:space="0" w:color="000000"/>
          </w:tcBorders>
          <w:vAlign w:val="center"/>
        </w:tcPr>
        <w:p w14:paraId="2334A73F" w14:textId="77777777" w:rsidR="00B970D4" w:rsidRPr="00B970D4" w:rsidRDefault="00B970D4" w:rsidP="00B970D4">
          <w:pPr>
            <w:widowControl w:val="0"/>
            <w:pBdr>
              <w:top w:val="nil"/>
              <w:left w:val="nil"/>
              <w:bottom w:val="nil"/>
              <w:right w:val="nil"/>
              <w:between w:val="nil"/>
            </w:pBdr>
            <w:spacing w:after="0"/>
            <w:rPr>
              <w:rFonts w:ascii="Times New Roman" w:eastAsia="Times New Roman" w:hAnsi="Times New Roman" w:cs="Times New Roman"/>
              <w:sz w:val="24"/>
              <w:szCs w:val="24"/>
              <w:lang w:eastAsia="ru-RU"/>
            </w:rPr>
          </w:pPr>
        </w:p>
      </w:tc>
      <w:tc>
        <w:tcPr>
          <w:tcW w:w="4770" w:type="dxa"/>
          <w:vMerge/>
          <w:tcBorders>
            <w:top w:val="single" w:sz="4" w:space="0" w:color="000000"/>
            <w:left w:val="single" w:sz="4" w:space="0" w:color="000000"/>
            <w:bottom w:val="single" w:sz="4" w:space="0" w:color="000000"/>
            <w:right w:val="single" w:sz="4" w:space="0" w:color="000000"/>
          </w:tcBorders>
          <w:vAlign w:val="center"/>
        </w:tcPr>
        <w:p w14:paraId="3600EDA2" w14:textId="77777777" w:rsidR="00B970D4" w:rsidRPr="00B970D4" w:rsidRDefault="00B970D4" w:rsidP="00B970D4">
          <w:pPr>
            <w:widowControl w:val="0"/>
            <w:pBdr>
              <w:top w:val="nil"/>
              <w:left w:val="nil"/>
              <w:bottom w:val="nil"/>
              <w:right w:val="nil"/>
              <w:between w:val="nil"/>
            </w:pBdr>
            <w:spacing w:after="0"/>
            <w:rPr>
              <w:rFonts w:ascii="Times New Roman" w:eastAsia="Times New Roman" w:hAnsi="Times New Roman" w:cs="Times New Roman"/>
              <w:sz w:val="24"/>
              <w:szCs w:val="24"/>
              <w:lang w:eastAsia="ru-RU"/>
            </w:rPr>
          </w:pPr>
        </w:p>
      </w:tc>
      <w:tc>
        <w:tcPr>
          <w:tcW w:w="2370" w:type="dxa"/>
          <w:tcBorders>
            <w:top w:val="single" w:sz="4" w:space="0" w:color="000000"/>
            <w:left w:val="single" w:sz="4" w:space="0" w:color="000000"/>
            <w:bottom w:val="single" w:sz="4" w:space="0" w:color="000000"/>
            <w:right w:val="single" w:sz="4" w:space="0" w:color="000000"/>
          </w:tcBorders>
          <w:vAlign w:val="center"/>
        </w:tcPr>
        <w:p w14:paraId="5CA94035" w14:textId="77777777" w:rsidR="00B970D4" w:rsidRPr="00B970D4" w:rsidRDefault="00B970D4" w:rsidP="00B970D4">
          <w:pPr>
            <w:tabs>
              <w:tab w:val="center" w:pos="4536"/>
              <w:tab w:val="right" w:pos="9072"/>
            </w:tabs>
            <w:spacing w:before="20" w:after="20" w:line="240" w:lineRule="auto"/>
            <w:ind w:left="-508"/>
            <w:jc w:val="center"/>
            <w:rPr>
              <w:rFonts w:ascii="Times New Roman" w:eastAsia="Times New Roman" w:hAnsi="Times New Roman" w:cs="Times New Roman"/>
              <w:sz w:val="24"/>
              <w:szCs w:val="24"/>
              <w:lang w:eastAsia="ru-RU"/>
            </w:rPr>
          </w:pPr>
          <w:r w:rsidRPr="00B970D4">
            <w:rPr>
              <w:rFonts w:ascii="Times New Roman" w:eastAsia="Times New Roman" w:hAnsi="Times New Roman" w:cs="Times New Roman"/>
              <w:sz w:val="24"/>
              <w:szCs w:val="24"/>
              <w:lang w:eastAsia="ru-RU"/>
            </w:rPr>
            <w:t xml:space="preserve">Стор. </w:t>
          </w:r>
          <w:r w:rsidRPr="00B970D4">
            <w:rPr>
              <w:rFonts w:ascii="Times New Roman" w:eastAsia="Times New Roman" w:hAnsi="Times New Roman" w:cs="Times New Roman"/>
              <w:sz w:val="24"/>
              <w:szCs w:val="24"/>
              <w:lang w:eastAsia="ru-RU"/>
            </w:rPr>
            <w:fldChar w:fldCharType="begin"/>
          </w:r>
          <w:r w:rsidRPr="00B970D4">
            <w:rPr>
              <w:rFonts w:ascii="Times New Roman" w:eastAsia="Times New Roman" w:hAnsi="Times New Roman" w:cs="Times New Roman"/>
              <w:sz w:val="24"/>
              <w:szCs w:val="24"/>
              <w:lang w:eastAsia="ru-RU"/>
            </w:rPr>
            <w:instrText>PAGE</w:instrText>
          </w:r>
          <w:r w:rsidRPr="00B970D4">
            <w:rPr>
              <w:rFonts w:ascii="Times New Roman" w:eastAsia="Times New Roman" w:hAnsi="Times New Roman" w:cs="Times New Roman"/>
              <w:sz w:val="24"/>
              <w:szCs w:val="24"/>
              <w:lang w:eastAsia="ru-RU"/>
            </w:rPr>
            <w:fldChar w:fldCharType="separate"/>
          </w:r>
          <w:r w:rsidRPr="00B970D4">
            <w:rPr>
              <w:sz w:val="24"/>
              <w:szCs w:val="24"/>
              <w:lang w:eastAsia="ru-RU"/>
            </w:rPr>
            <w:t>1</w:t>
          </w:r>
          <w:r w:rsidRPr="00B970D4">
            <w:rPr>
              <w:rFonts w:ascii="Times New Roman" w:eastAsia="Times New Roman" w:hAnsi="Times New Roman" w:cs="Times New Roman"/>
              <w:sz w:val="24"/>
              <w:szCs w:val="24"/>
              <w:lang w:eastAsia="ru-RU"/>
            </w:rPr>
            <w:fldChar w:fldCharType="end"/>
          </w:r>
          <w:r w:rsidRPr="00B970D4">
            <w:rPr>
              <w:rFonts w:ascii="Times New Roman" w:eastAsia="Times New Roman" w:hAnsi="Times New Roman" w:cs="Times New Roman"/>
              <w:sz w:val="24"/>
              <w:szCs w:val="24"/>
              <w:lang w:eastAsia="ru-RU"/>
            </w:rPr>
            <w:t xml:space="preserve"> з 2</w:t>
          </w:r>
        </w:p>
      </w:tc>
    </w:tr>
  </w:tbl>
  <w:p w14:paraId="138E9AF6" w14:textId="77777777" w:rsidR="00B970D4" w:rsidRDefault="00B970D4" w:rsidP="00B970D4">
    <w:pPr>
      <w:spacing w:line="264"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9552B9" w14:textId="2306BDE1" w:rsidR="004834CC" w:rsidRDefault="00572C55" w:rsidP="00572C55">
    <w:pPr>
      <w:spacing w:line="264" w:lineRule="auto"/>
      <w:jc w:val="right"/>
    </w:pPr>
    <w:r>
      <w:rPr>
        <w:noProof/>
      </w:rPr>
      <w:drawing>
        <wp:inline distT="0" distB="0" distL="0" distR="0" wp14:anchorId="77BD7B44" wp14:editId="3B2EDCD6">
          <wp:extent cx="2292164" cy="348615"/>
          <wp:effectExtent l="0" t="0" r="0" b="0"/>
          <wp:docPr id="1485916304" name="Рисунок 2" descr="Зображення, що містить чорний, темрява, знімок екрана&#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8147273" name="Рисунок 2" descr="Зображення, що містить чорний, темрява, знімок екрана&#10;&#10;Автоматично згенерований опис"/>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97148" cy="349373"/>
                  </a:xfrm>
                  <a:prstGeom prst="rect">
                    <a:avLst/>
                  </a:prstGeom>
                </pic:spPr>
              </pic:pic>
            </a:graphicData>
          </a:graphic>
        </wp:inline>
      </w:drawing>
    </w:r>
  </w:p>
  <w:tbl>
    <w:tblPr>
      <w:tblW w:w="10185" w:type="dxa"/>
      <w:tblInd w:w="-46"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3045"/>
      <w:gridCol w:w="4770"/>
      <w:gridCol w:w="2370"/>
    </w:tblGrid>
    <w:tr w:rsidR="00B970D4" w:rsidRPr="00B970D4" w14:paraId="1D3E0EE0" w14:textId="77777777" w:rsidTr="00CC396D">
      <w:trPr>
        <w:cantSplit/>
        <w:trHeight w:val="347"/>
      </w:trPr>
      <w:tc>
        <w:tcPr>
          <w:tcW w:w="3045" w:type="dxa"/>
          <w:vMerge w:val="restart"/>
          <w:tcBorders>
            <w:top w:val="single" w:sz="4" w:space="0" w:color="000000"/>
            <w:left w:val="single" w:sz="4" w:space="0" w:color="000000"/>
            <w:bottom w:val="single" w:sz="4" w:space="0" w:color="000000"/>
            <w:right w:val="single" w:sz="4" w:space="0" w:color="000000"/>
          </w:tcBorders>
          <w:vAlign w:val="center"/>
        </w:tcPr>
        <w:p w14:paraId="5AA67788" w14:textId="77777777" w:rsidR="00B970D4" w:rsidRPr="00B970D4" w:rsidRDefault="00B970D4" w:rsidP="00B970D4">
          <w:pPr>
            <w:tabs>
              <w:tab w:val="center" w:pos="4536"/>
              <w:tab w:val="right" w:pos="9072"/>
            </w:tabs>
            <w:spacing w:after="0" w:line="240" w:lineRule="auto"/>
            <w:jc w:val="center"/>
            <w:rPr>
              <w:rFonts w:ascii="Times New Roman" w:eastAsia="Times New Roman" w:hAnsi="Times New Roman" w:cs="Times New Roman"/>
              <w:sz w:val="24"/>
              <w:szCs w:val="24"/>
              <w:lang w:eastAsia="ru-RU"/>
            </w:rPr>
          </w:pPr>
          <w:r w:rsidRPr="00B970D4">
            <w:rPr>
              <w:rFonts w:ascii="Times New Roman" w:eastAsia="Times New Roman" w:hAnsi="Times New Roman" w:cs="Times New Roman"/>
              <w:sz w:val="24"/>
              <w:szCs w:val="24"/>
              <w:lang w:eastAsia="ru-RU"/>
            </w:rPr>
            <w:t>БО «БФ «СУПЕРЛЮДИ»</w:t>
          </w:r>
        </w:p>
      </w:tc>
      <w:tc>
        <w:tcPr>
          <w:tcW w:w="4770" w:type="dxa"/>
          <w:tcBorders>
            <w:top w:val="single" w:sz="4" w:space="0" w:color="000000"/>
            <w:left w:val="single" w:sz="4" w:space="0" w:color="000000"/>
            <w:bottom w:val="single" w:sz="4" w:space="0" w:color="000000"/>
            <w:right w:val="single" w:sz="4" w:space="0" w:color="000000"/>
          </w:tcBorders>
        </w:tcPr>
        <w:p w14:paraId="3F447ECA" w14:textId="77777777" w:rsidR="00B970D4" w:rsidRPr="00B970D4" w:rsidRDefault="00B970D4" w:rsidP="00B970D4">
          <w:pPr>
            <w:tabs>
              <w:tab w:val="center" w:pos="4536"/>
              <w:tab w:val="right" w:pos="9072"/>
            </w:tabs>
            <w:spacing w:after="0" w:line="240" w:lineRule="auto"/>
            <w:jc w:val="center"/>
            <w:rPr>
              <w:rFonts w:ascii="Times New Roman" w:eastAsia="Times New Roman" w:hAnsi="Times New Roman" w:cs="Times New Roman"/>
              <w:sz w:val="24"/>
              <w:szCs w:val="24"/>
              <w:lang w:eastAsia="ru-RU"/>
            </w:rPr>
          </w:pPr>
          <w:r w:rsidRPr="00B970D4">
            <w:rPr>
              <w:rFonts w:ascii="Times New Roman" w:eastAsia="Times New Roman" w:hAnsi="Times New Roman" w:cs="Times New Roman"/>
              <w:sz w:val="24"/>
              <w:szCs w:val="24"/>
              <w:lang w:eastAsia="ru-RU"/>
            </w:rPr>
            <w:t>ЗАПИСИ СМЯ</w:t>
          </w:r>
        </w:p>
      </w:tc>
      <w:tc>
        <w:tcPr>
          <w:tcW w:w="2370" w:type="dxa"/>
          <w:tcBorders>
            <w:top w:val="single" w:sz="4" w:space="0" w:color="000000"/>
            <w:left w:val="single" w:sz="4" w:space="0" w:color="000000"/>
            <w:bottom w:val="single" w:sz="4" w:space="0" w:color="000000"/>
            <w:right w:val="single" w:sz="4" w:space="0" w:color="000000"/>
          </w:tcBorders>
          <w:vAlign w:val="center"/>
        </w:tcPr>
        <w:p w14:paraId="41C0D1D1" w14:textId="082B7E6A" w:rsidR="00B970D4" w:rsidRPr="00B970D4" w:rsidRDefault="00ED051C" w:rsidP="00B970D4">
          <w:pPr>
            <w:tabs>
              <w:tab w:val="center" w:pos="4536"/>
              <w:tab w:val="right" w:pos="9072"/>
            </w:tabs>
            <w:spacing w:before="20" w:after="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ЗП-ІНС-МТП-0</w:t>
          </w:r>
          <w:r w:rsidR="00E00364">
            <w:rPr>
              <w:rFonts w:ascii="Times New Roman" w:eastAsia="Times New Roman" w:hAnsi="Times New Roman" w:cs="Times New Roman"/>
              <w:sz w:val="24"/>
              <w:szCs w:val="24"/>
            </w:rPr>
            <w:t>2</w:t>
          </w:r>
          <w:r>
            <w:rPr>
              <w:rFonts w:ascii="Times New Roman" w:eastAsia="Times New Roman" w:hAnsi="Times New Roman" w:cs="Times New Roman"/>
              <w:sz w:val="24"/>
              <w:szCs w:val="24"/>
            </w:rPr>
            <w:t>-0</w:t>
          </w:r>
          <w:r w:rsidR="001948D6">
            <w:rPr>
              <w:rFonts w:ascii="Times New Roman" w:eastAsia="Times New Roman" w:hAnsi="Times New Roman" w:cs="Times New Roman"/>
              <w:sz w:val="24"/>
              <w:szCs w:val="24"/>
            </w:rPr>
            <w:t>2</w:t>
          </w:r>
        </w:p>
      </w:tc>
    </w:tr>
    <w:tr w:rsidR="00B970D4" w:rsidRPr="00B970D4" w14:paraId="6B9135E0" w14:textId="77777777" w:rsidTr="00CC396D">
      <w:trPr>
        <w:cantSplit/>
        <w:trHeight w:val="279"/>
      </w:trPr>
      <w:tc>
        <w:tcPr>
          <w:tcW w:w="3045" w:type="dxa"/>
          <w:vMerge/>
          <w:tcBorders>
            <w:top w:val="single" w:sz="4" w:space="0" w:color="000000"/>
            <w:left w:val="single" w:sz="4" w:space="0" w:color="000000"/>
            <w:bottom w:val="single" w:sz="4" w:space="0" w:color="000000"/>
            <w:right w:val="single" w:sz="4" w:space="0" w:color="000000"/>
          </w:tcBorders>
          <w:vAlign w:val="center"/>
        </w:tcPr>
        <w:p w14:paraId="70CD79F1" w14:textId="77777777" w:rsidR="00B970D4" w:rsidRPr="00B970D4" w:rsidRDefault="00B970D4" w:rsidP="00B970D4">
          <w:pPr>
            <w:widowControl w:val="0"/>
            <w:pBdr>
              <w:top w:val="nil"/>
              <w:left w:val="nil"/>
              <w:bottom w:val="nil"/>
              <w:right w:val="nil"/>
              <w:between w:val="nil"/>
            </w:pBdr>
            <w:spacing w:after="0"/>
            <w:rPr>
              <w:rFonts w:ascii="Times New Roman" w:eastAsia="Times New Roman" w:hAnsi="Times New Roman" w:cs="Times New Roman"/>
              <w:sz w:val="24"/>
              <w:szCs w:val="24"/>
              <w:lang w:eastAsia="ru-RU"/>
            </w:rPr>
          </w:pPr>
        </w:p>
      </w:tc>
      <w:tc>
        <w:tcPr>
          <w:tcW w:w="4770" w:type="dxa"/>
          <w:vMerge w:val="restart"/>
          <w:tcBorders>
            <w:top w:val="single" w:sz="4" w:space="0" w:color="000000"/>
            <w:left w:val="single" w:sz="4" w:space="0" w:color="000000"/>
            <w:bottom w:val="single" w:sz="4" w:space="0" w:color="000000"/>
            <w:right w:val="single" w:sz="4" w:space="0" w:color="000000"/>
          </w:tcBorders>
          <w:vAlign w:val="center"/>
        </w:tcPr>
        <w:p w14:paraId="15CC1933" w14:textId="6EE8F7D5" w:rsidR="00B970D4" w:rsidRPr="00B970D4" w:rsidRDefault="001948D6" w:rsidP="00B970D4">
          <w:pPr>
            <w:tabs>
              <w:tab w:val="center" w:pos="4536"/>
              <w:tab w:val="right" w:pos="9072"/>
            </w:tabs>
            <w:spacing w:after="0" w:line="240" w:lineRule="auto"/>
            <w:jc w:val="center"/>
            <w:rPr>
              <w:rFonts w:ascii="Times New Roman" w:eastAsia="Times New Roman" w:hAnsi="Times New Roman" w:cs="Times New Roman"/>
              <w:smallCaps/>
              <w:sz w:val="24"/>
              <w:szCs w:val="24"/>
              <w:lang w:eastAsia="ru-RU"/>
            </w:rPr>
          </w:pPr>
          <w:r w:rsidRPr="001948D6">
            <w:rPr>
              <w:rFonts w:ascii="Times New Roman" w:hAnsi="Times New Roman" w:cs="Times New Roman"/>
              <w:bCs/>
              <w:sz w:val="24"/>
              <w:szCs w:val="24"/>
            </w:rPr>
            <w:t>Технічне завдання на ТМЦ</w:t>
          </w:r>
        </w:p>
      </w:tc>
      <w:tc>
        <w:tcPr>
          <w:tcW w:w="2370" w:type="dxa"/>
          <w:tcBorders>
            <w:top w:val="single" w:sz="4" w:space="0" w:color="000000"/>
            <w:left w:val="single" w:sz="4" w:space="0" w:color="000000"/>
            <w:bottom w:val="single" w:sz="4" w:space="0" w:color="000000"/>
            <w:right w:val="single" w:sz="4" w:space="0" w:color="000000"/>
          </w:tcBorders>
          <w:vAlign w:val="center"/>
        </w:tcPr>
        <w:p w14:paraId="51EF7CBD" w14:textId="77777777" w:rsidR="00B970D4" w:rsidRPr="00B970D4" w:rsidRDefault="00B970D4" w:rsidP="00B970D4">
          <w:pPr>
            <w:tabs>
              <w:tab w:val="center" w:pos="4536"/>
              <w:tab w:val="right" w:pos="9072"/>
            </w:tabs>
            <w:spacing w:before="20" w:after="20" w:line="240" w:lineRule="auto"/>
            <w:jc w:val="center"/>
            <w:rPr>
              <w:rFonts w:ascii="Times New Roman" w:eastAsia="Times New Roman" w:hAnsi="Times New Roman" w:cs="Times New Roman"/>
              <w:sz w:val="24"/>
              <w:szCs w:val="24"/>
              <w:lang w:eastAsia="ru-RU"/>
            </w:rPr>
          </w:pPr>
          <w:r w:rsidRPr="00B970D4">
            <w:rPr>
              <w:rFonts w:ascii="Times New Roman" w:eastAsia="Times New Roman" w:hAnsi="Times New Roman" w:cs="Times New Roman"/>
              <w:sz w:val="24"/>
              <w:szCs w:val="24"/>
              <w:lang w:eastAsia="ru-RU"/>
            </w:rPr>
            <w:t>Редакція 1</w:t>
          </w:r>
        </w:p>
      </w:tc>
    </w:tr>
    <w:tr w:rsidR="00B970D4" w:rsidRPr="00B970D4" w14:paraId="35E7E72D" w14:textId="77777777" w:rsidTr="00CC396D">
      <w:trPr>
        <w:cantSplit/>
        <w:trHeight w:val="279"/>
      </w:trPr>
      <w:tc>
        <w:tcPr>
          <w:tcW w:w="3045" w:type="dxa"/>
          <w:vMerge/>
          <w:tcBorders>
            <w:top w:val="single" w:sz="4" w:space="0" w:color="000000"/>
            <w:left w:val="single" w:sz="4" w:space="0" w:color="000000"/>
            <w:bottom w:val="single" w:sz="4" w:space="0" w:color="000000"/>
            <w:right w:val="single" w:sz="4" w:space="0" w:color="000000"/>
          </w:tcBorders>
          <w:vAlign w:val="center"/>
        </w:tcPr>
        <w:p w14:paraId="3CCCBCB3" w14:textId="77777777" w:rsidR="00B970D4" w:rsidRPr="00B970D4" w:rsidRDefault="00B970D4" w:rsidP="00B970D4">
          <w:pPr>
            <w:widowControl w:val="0"/>
            <w:pBdr>
              <w:top w:val="nil"/>
              <w:left w:val="nil"/>
              <w:bottom w:val="nil"/>
              <w:right w:val="nil"/>
              <w:between w:val="nil"/>
            </w:pBdr>
            <w:spacing w:after="0"/>
            <w:rPr>
              <w:rFonts w:ascii="Times New Roman" w:eastAsia="Times New Roman" w:hAnsi="Times New Roman" w:cs="Times New Roman"/>
              <w:sz w:val="24"/>
              <w:szCs w:val="24"/>
              <w:lang w:eastAsia="ru-RU"/>
            </w:rPr>
          </w:pPr>
        </w:p>
      </w:tc>
      <w:tc>
        <w:tcPr>
          <w:tcW w:w="4770" w:type="dxa"/>
          <w:vMerge/>
          <w:tcBorders>
            <w:top w:val="single" w:sz="4" w:space="0" w:color="000000"/>
            <w:left w:val="single" w:sz="4" w:space="0" w:color="000000"/>
            <w:bottom w:val="single" w:sz="4" w:space="0" w:color="000000"/>
            <w:right w:val="single" w:sz="4" w:space="0" w:color="000000"/>
          </w:tcBorders>
          <w:vAlign w:val="center"/>
        </w:tcPr>
        <w:p w14:paraId="156FEF47" w14:textId="77777777" w:rsidR="00B970D4" w:rsidRPr="00B970D4" w:rsidRDefault="00B970D4" w:rsidP="00B970D4">
          <w:pPr>
            <w:widowControl w:val="0"/>
            <w:pBdr>
              <w:top w:val="nil"/>
              <w:left w:val="nil"/>
              <w:bottom w:val="nil"/>
              <w:right w:val="nil"/>
              <w:between w:val="nil"/>
            </w:pBdr>
            <w:spacing w:after="0"/>
            <w:rPr>
              <w:rFonts w:ascii="Times New Roman" w:eastAsia="Times New Roman" w:hAnsi="Times New Roman" w:cs="Times New Roman"/>
              <w:sz w:val="24"/>
              <w:szCs w:val="24"/>
              <w:lang w:eastAsia="ru-RU"/>
            </w:rPr>
          </w:pPr>
        </w:p>
      </w:tc>
      <w:tc>
        <w:tcPr>
          <w:tcW w:w="2370" w:type="dxa"/>
          <w:tcBorders>
            <w:top w:val="single" w:sz="4" w:space="0" w:color="000000"/>
            <w:left w:val="single" w:sz="4" w:space="0" w:color="000000"/>
            <w:bottom w:val="single" w:sz="4" w:space="0" w:color="000000"/>
            <w:right w:val="single" w:sz="4" w:space="0" w:color="000000"/>
          </w:tcBorders>
          <w:vAlign w:val="center"/>
        </w:tcPr>
        <w:p w14:paraId="023B3EE1" w14:textId="77777777" w:rsidR="00B970D4" w:rsidRPr="00B970D4" w:rsidRDefault="00B970D4" w:rsidP="00B970D4">
          <w:pPr>
            <w:tabs>
              <w:tab w:val="center" w:pos="4536"/>
              <w:tab w:val="right" w:pos="9072"/>
            </w:tabs>
            <w:spacing w:before="20" w:after="20" w:line="240" w:lineRule="auto"/>
            <w:ind w:left="-508"/>
            <w:jc w:val="center"/>
            <w:rPr>
              <w:rFonts w:ascii="Times New Roman" w:eastAsia="Times New Roman" w:hAnsi="Times New Roman" w:cs="Times New Roman"/>
              <w:sz w:val="24"/>
              <w:szCs w:val="24"/>
              <w:lang w:eastAsia="ru-RU"/>
            </w:rPr>
          </w:pPr>
          <w:r w:rsidRPr="00B970D4">
            <w:rPr>
              <w:rFonts w:ascii="Times New Roman" w:eastAsia="Times New Roman" w:hAnsi="Times New Roman" w:cs="Times New Roman"/>
              <w:sz w:val="24"/>
              <w:szCs w:val="24"/>
              <w:lang w:eastAsia="ru-RU"/>
            </w:rPr>
            <w:t xml:space="preserve">Стор. </w:t>
          </w:r>
          <w:r w:rsidRPr="00B970D4">
            <w:rPr>
              <w:rFonts w:ascii="Times New Roman" w:eastAsia="Times New Roman" w:hAnsi="Times New Roman" w:cs="Times New Roman"/>
              <w:sz w:val="24"/>
              <w:szCs w:val="24"/>
              <w:lang w:eastAsia="ru-RU"/>
            </w:rPr>
            <w:fldChar w:fldCharType="begin"/>
          </w:r>
          <w:r w:rsidRPr="00B970D4">
            <w:rPr>
              <w:rFonts w:ascii="Times New Roman" w:eastAsia="Times New Roman" w:hAnsi="Times New Roman" w:cs="Times New Roman"/>
              <w:sz w:val="24"/>
              <w:szCs w:val="24"/>
              <w:lang w:eastAsia="ru-RU"/>
            </w:rPr>
            <w:instrText>PAGE</w:instrText>
          </w:r>
          <w:r w:rsidRPr="00B970D4">
            <w:rPr>
              <w:rFonts w:ascii="Times New Roman" w:eastAsia="Times New Roman" w:hAnsi="Times New Roman" w:cs="Times New Roman"/>
              <w:sz w:val="24"/>
              <w:szCs w:val="24"/>
              <w:lang w:eastAsia="ru-RU"/>
            </w:rPr>
            <w:fldChar w:fldCharType="separate"/>
          </w:r>
          <w:r w:rsidRPr="00B970D4">
            <w:rPr>
              <w:sz w:val="24"/>
              <w:szCs w:val="24"/>
              <w:lang w:eastAsia="ru-RU"/>
            </w:rPr>
            <w:t>1</w:t>
          </w:r>
          <w:r w:rsidRPr="00B970D4">
            <w:rPr>
              <w:rFonts w:ascii="Times New Roman" w:eastAsia="Times New Roman" w:hAnsi="Times New Roman" w:cs="Times New Roman"/>
              <w:sz w:val="24"/>
              <w:szCs w:val="24"/>
              <w:lang w:eastAsia="ru-RU"/>
            </w:rPr>
            <w:fldChar w:fldCharType="end"/>
          </w:r>
          <w:r w:rsidRPr="00B970D4">
            <w:rPr>
              <w:rFonts w:ascii="Times New Roman" w:eastAsia="Times New Roman" w:hAnsi="Times New Roman" w:cs="Times New Roman"/>
              <w:sz w:val="24"/>
              <w:szCs w:val="24"/>
              <w:lang w:eastAsia="ru-RU"/>
            </w:rPr>
            <w:t xml:space="preserve"> з 2</w:t>
          </w:r>
        </w:p>
      </w:tc>
    </w:tr>
  </w:tbl>
  <w:p w14:paraId="6BA1173B" w14:textId="77777777" w:rsidR="00B970D4" w:rsidRDefault="00B970D4" w:rsidP="00B970D4">
    <w:pPr>
      <w:spacing w:line="26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DAF13E5"/>
    <w:multiLevelType w:val="singleLevel"/>
    <w:tmpl w:val="BDAF13E5"/>
    <w:lvl w:ilvl="0">
      <w:start w:val="2"/>
      <w:numFmt w:val="decimal"/>
      <w:lvlText w:val="%1."/>
      <w:lvlJc w:val="left"/>
      <w:pPr>
        <w:tabs>
          <w:tab w:val="num" w:pos="312"/>
        </w:tabs>
      </w:pPr>
    </w:lvl>
  </w:abstractNum>
  <w:abstractNum w:abstractNumId="1" w15:restartNumberingAfterBreak="0">
    <w:nsid w:val="0096286C"/>
    <w:multiLevelType w:val="hybridMultilevel"/>
    <w:tmpl w:val="A08C9E94"/>
    <w:lvl w:ilvl="0" w:tplc="3580FFE6">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 w15:restartNumberingAfterBreak="0">
    <w:nsid w:val="04D876D8"/>
    <w:multiLevelType w:val="hybridMultilevel"/>
    <w:tmpl w:val="40742FC2"/>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 w15:restartNumberingAfterBreak="0">
    <w:nsid w:val="07FF6E19"/>
    <w:multiLevelType w:val="multilevel"/>
    <w:tmpl w:val="145C8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20672C"/>
    <w:multiLevelType w:val="hybridMultilevel"/>
    <w:tmpl w:val="58843AC8"/>
    <w:lvl w:ilvl="0" w:tplc="8A9E6EA2">
      <w:start w:val="1"/>
      <w:numFmt w:val="decimal"/>
      <w:lvlText w:val="%1."/>
      <w:lvlJc w:val="left"/>
      <w:pPr>
        <w:ind w:left="720" w:hanging="360"/>
      </w:pPr>
      <w:rPr>
        <w:rFonts w:hint="default"/>
        <w:b/>
        <w:bCs w:val="0"/>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3530AF5"/>
    <w:multiLevelType w:val="hybridMultilevel"/>
    <w:tmpl w:val="A9A6AF10"/>
    <w:lvl w:ilvl="0" w:tplc="5C14D520">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 w15:restartNumberingAfterBreak="0">
    <w:nsid w:val="148452F4"/>
    <w:multiLevelType w:val="multilevel"/>
    <w:tmpl w:val="29D64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BA097E"/>
    <w:multiLevelType w:val="hybridMultilevel"/>
    <w:tmpl w:val="C5C834A8"/>
    <w:lvl w:ilvl="0" w:tplc="75584292">
      <w:start w:val="1"/>
      <w:numFmt w:val="decimal"/>
      <w:lvlText w:val="%1."/>
      <w:lvlJc w:val="left"/>
      <w:pPr>
        <w:ind w:left="720" w:hanging="360"/>
      </w:pPr>
      <w:rPr>
        <w:rFonts w:hint="default"/>
        <w:b/>
        <w:bCs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1E862D40"/>
    <w:multiLevelType w:val="multilevel"/>
    <w:tmpl w:val="620CF8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F5F2E1B"/>
    <w:multiLevelType w:val="multilevel"/>
    <w:tmpl w:val="F9E45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294E1E"/>
    <w:multiLevelType w:val="hybridMultilevel"/>
    <w:tmpl w:val="3AF6653E"/>
    <w:lvl w:ilvl="0" w:tplc="04220005">
      <w:start w:val="1"/>
      <w:numFmt w:val="bullet"/>
      <w:lvlText w:val=""/>
      <w:lvlJc w:val="left"/>
      <w:pPr>
        <w:ind w:left="284" w:hanging="360"/>
      </w:pPr>
      <w:rPr>
        <w:rFonts w:ascii="Wingdings" w:hAnsi="Wingdings" w:hint="default"/>
      </w:rPr>
    </w:lvl>
    <w:lvl w:ilvl="1" w:tplc="04220003" w:tentative="1">
      <w:start w:val="1"/>
      <w:numFmt w:val="bullet"/>
      <w:lvlText w:val="o"/>
      <w:lvlJc w:val="left"/>
      <w:pPr>
        <w:ind w:left="1004" w:hanging="360"/>
      </w:pPr>
      <w:rPr>
        <w:rFonts w:ascii="Courier New" w:hAnsi="Courier New" w:cs="Courier New" w:hint="default"/>
      </w:rPr>
    </w:lvl>
    <w:lvl w:ilvl="2" w:tplc="04220005" w:tentative="1">
      <w:start w:val="1"/>
      <w:numFmt w:val="bullet"/>
      <w:lvlText w:val=""/>
      <w:lvlJc w:val="left"/>
      <w:pPr>
        <w:ind w:left="1724" w:hanging="360"/>
      </w:pPr>
      <w:rPr>
        <w:rFonts w:ascii="Wingdings" w:hAnsi="Wingdings" w:hint="default"/>
      </w:rPr>
    </w:lvl>
    <w:lvl w:ilvl="3" w:tplc="04220001" w:tentative="1">
      <w:start w:val="1"/>
      <w:numFmt w:val="bullet"/>
      <w:lvlText w:val=""/>
      <w:lvlJc w:val="left"/>
      <w:pPr>
        <w:ind w:left="2444" w:hanging="360"/>
      </w:pPr>
      <w:rPr>
        <w:rFonts w:ascii="Symbol" w:hAnsi="Symbol" w:hint="default"/>
      </w:rPr>
    </w:lvl>
    <w:lvl w:ilvl="4" w:tplc="04220003" w:tentative="1">
      <w:start w:val="1"/>
      <w:numFmt w:val="bullet"/>
      <w:lvlText w:val="o"/>
      <w:lvlJc w:val="left"/>
      <w:pPr>
        <w:ind w:left="3164" w:hanging="360"/>
      </w:pPr>
      <w:rPr>
        <w:rFonts w:ascii="Courier New" w:hAnsi="Courier New" w:cs="Courier New" w:hint="default"/>
      </w:rPr>
    </w:lvl>
    <w:lvl w:ilvl="5" w:tplc="04220005" w:tentative="1">
      <w:start w:val="1"/>
      <w:numFmt w:val="bullet"/>
      <w:lvlText w:val=""/>
      <w:lvlJc w:val="left"/>
      <w:pPr>
        <w:ind w:left="3884" w:hanging="360"/>
      </w:pPr>
      <w:rPr>
        <w:rFonts w:ascii="Wingdings" w:hAnsi="Wingdings" w:hint="default"/>
      </w:rPr>
    </w:lvl>
    <w:lvl w:ilvl="6" w:tplc="04220001" w:tentative="1">
      <w:start w:val="1"/>
      <w:numFmt w:val="bullet"/>
      <w:lvlText w:val=""/>
      <w:lvlJc w:val="left"/>
      <w:pPr>
        <w:ind w:left="4604" w:hanging="360"/>
      </w:pPr>
      <w:rPr>
        <w:rFonts w:ascii="Symbol" w:hAnsi="Symbol" w:hint="default"/>
      </w:rPr>
    </w:lvl>
    <w:lvl w:ilvl="7" w:tplc="04220003" w:tentative="1">
      <w:start w:val="1"/>
      <w:numFmt w:val="bullet"/>
      <w:lvlText w:val="o"/>
      <w:lvlJc w:val="left"/>
      <w:pPr>
        <w:ind w:left="5324" w:hanging="360"/>
      </w:pPr>
      <w:rPr>
        <w:rFonts w:ascii="Courier New" w:hAnsi="Courier New" w:cs="Courier New" w:hint="default"/>
      </w:rPr>
    </w:lvl>
    <w:lvl w:ilvl="8" w:tplc="04220005" w:tentative="1">
      <w:start w:val="1"/>
      <w:numFmt w:val="bullet"/>
      <w:lvlText w:val=""/>
      <w:lvlJc w:val="left"/>
      <w:pPr>
        <w:ind w:left="6044" w:hanging="360"/>
      </w:pPr>
      <w:rPr>
        <w:rFonts w:ascii="Wingdings" w:hAnsi="Wingdings" w:hint="default"/>
      </w:rPr>
    </w:lvl>
  </w:abstractNum>
  <w:abstractNum w:abstractNumId="11" w15:restartNumberingAfterBreak="0">
    <w:nsid w:val="293D466A"/>
    <w:multiLevelType w:val="hybridMultilevel"/>
    <w:tmpl w:val="9448FFD2"/>
    <w:lvl w:ilvl="0" w:tplc="09649826">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2C0D2A11"/>
    <w:multiLevelType w:val="hybridMultilevel"/>
    <w:tmpl w:val="EC8C7AB0"/>
    <w:lvl w:ilvl="0" w:tplc="0422000D">
      <w:start w:val="1"/>
      <w:numFmt w:val="bullet"/>
      <w:lvlText w:val=""/>
      <w:lvlJc w:val="left"/>
      <w:pPr>
        <w:ind w:left="436" w:hanging="360"/>
      </w:pPr>
      <w:rPr>
        <w:rFonts w:ascii="Wingdings" w:hAnsi="Wingdings" w:hint="default"/>
      </w:rPr>
    </w:lvl>
    <w:lvl w:ilvl="1" w:tplc="04220003" w:tentative="1">
      <w:start w:val="1"/>
      <w:numFmt w:val="bullet"/>
      <w:lvlText w:val="o"/>
      <w:lvlJc w:val="left"/>
      <w:pPr>
        <w:ind w:left="1156" w:hanging="360"/>
      </w:pPr>
      <w:rPr>
        <w:rFonts w:ascii="Courier New" w:hAnsi="Courier New" w:cs="Courier New" w:hint="default"/>
      </w:rPr>
    </w:lvl>
    <w:lvl w:ilvl="2" w:tplc="04220005" w:tentative="1">
      <w:start w:val="1"/>
      <w:numFmt w:val="bullet"/>
      <w:lvlText w:val=""/>
      <w:lvlJc w:val="left"/>
      <w:pPr>
        <w:ind w:left="1876" w:hanging="360"/>
      </w:pPr>
      <w:rPr>
        <w:rFonts w:ascii="Wingdings" w:hAnsi="Wingdings" w:hint="default"/>
      </w:rPr>
    </w:lvl>
    <w:lvl w:ilvl="3" w:tplc="04220001" w:tentative="1">
      <w:start w:val="1"/>
      <w:numFmt w:val="bullet"/>
      <w:lvlText w:val=""/>
      <w:lvlJc w:val="left"/>
      <w:pPr>
        <w:ind w:left="2596" w:hanging="360"/>
      </w:pPr>
      <w:rPr>
        <w:rFonts w:ascii="Symbol" w:hAnsi="Symbol" w:hint="default"/>
      </w:rPr>
    </w:lvl>
    <w:lvl w:ilvl="4" w:tplc="04220003" w:tentative="1">
      <w:start w:val="1"/>
      <w:numFmt w:val="bullet"/>
      <w:lvlText w:val="o"/>
      <w:lvlJc w:val="left"/>
      <w:pPr>
        <w:ind w:left="3316" w:hanging="360"/>
      </w:pPr>
      <w:rPr>
        <w:rFonts w:ascii="Courier New" w:hAnsi="Courier New" w:cs="Courier New" w:hint="default"/>
      </w:rPr>
    </w:lvl>
    <w:lvl w:ilvl="5" w:tplc="04220005" w:tentative="1">
      <w:start w:val="1"/>
      <w:numFmt w:val="bullet"/>
      <w:lvlText w:val=""/>
      <w:lvlJc w:val="left"/>
      <w:pPr>
        <w:ind w:left="4036" w:hanging="360"/>
      </w:pPr>
      <w:rPr>
        <w:rFonts w:ascii="Wingdings" w:hAnsi="Wingdings" w:hint="default"/>
      </w:rPr>
    </w:lvl>
    <w:lvl w:ilvl="6" w:tplc="04220001" w:tentative="1">
      <w:start w:val="1"/>
      <w:numFmt w:val="bullet"/>
      <w:lvlText w:val=""/>
      <w:lvlJc w:val="left"/>
      <w:pPr>
        <w:ind w:left="4756" w:hanging="360"/>
      </w:pPr>
      <w:rPr>
        <w:rFonts w:ascii="Symbol" w:hAnsi="Symbol" w:hint="default"/>
      </w:rPr>
    </w:lvl>
    <w:lvl w:ilvl="7" w:tplc="04220003" w:tentative="1">
      <w:start w:val="1"/>
      <w:numFmt w:val="bullet"/>
      <w:lvlText w:val="o"/>
      <w:lvlJc w:val="left"/>
      <w:pPr>
        <w:ind w:left="5476" w:hanging="360"/>
      </w:pPr>
      <w:rPr>
        <w:rFonts w:ascii="Courier New" w:hAnsi="Courier New" w:cs="Courier New" w:hint="default"/>
      </w:rPr>
    </w:lvl>
    <w:lvl w:ilvl="8" w:tplc="04220005" w:tentative="1">
      <w:start w:val="1"/>
      <w:numFmt w:val="bullet"/>
      <w:lvlText w:val=""/>
      <w:lvlJc w:val="left"/>
      <w:pPr>
        <w:ind w:left="6196" w:hanging="360"/>
      </w:pPr>
      <w:rPr>
        <w:rFonts w:ascii="Wingdings" w:hAnsi="Wingdings" w:hint="default"/>
      </w:rPr>
    </w:lvl>
  </w:abstractNum>
  <w:abstractNum w:abstractNumId="13" w15:restartNumberingAfterBreak="0">
    <w:nsid w:val="30FE2BCC"/>
    <w:multiLevelType w:val="multilevel"/>
    <w:tmpl w:val="E48C94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2C912ED"/>
    <w:multiLevelType w:val="multilevel"/>
    <w:tmpl w:val="61DEDA2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36D129D"/>
    <w:multiLevelType w:val="hybridMultilevel"/>
    <w:tmpl w:val="091CE06E"/>
    <w:lvl w:ilvl="0" w:tplc="4ACCE2F8">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6" w15:restartNumberingAfterBreak="0">
    <w:nsid w:val="35F40C83"/>
    <w:multiLevelType w:val="multilevel"/>
    <w:tmpl w:val="78E08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B240F48"/>
    <w:multiLevelType w:val="multilevel"/>
    <w:tmpl w:val="0174037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DF46F5F"/>
    <w:multiLevelType w:val="hybridMultilevel"/>
    <w:tmpl w:val="CC64AED8"/>
    <w:lvl w:ilvl="0" w:tplc="0422000D">
      <w:start w:val="1"/>
      <w:numFmt w:val="bullet"/>
      <w:lvlText w:val=""/>
      <w:lvlJc w:val="left"/>
      <w:pPr>
        <w:ind w:left="436" w:hanging="360"/>
      </w:pPr>
      <w:rPr>
        <w:rFonts w:ascii="Wingdings" w:hAnsi="Wingdings" w:hint="default"/>
      </w:rPr>
    </w:lvl>
    <w:lvl w:ilvl="1" w:tplc="04220003" w:tentative="1">
      <w:start w:val="1"/>
      <w:numFmt w:val="bullet"/>
      <w:lvlText w:val="o"/>
      <w:lvlJc w:val="left"/>
      <w:pPr>
        <w:ind w:left="1156" w:hanging="360"/>
      </w:pPr>
      <w:rPr>
        <w:rFonts w:ascii="Courier New" w:hAnsi="Courier New" w:cs="Courier New" w:hint="default"/>
      </w:rPr>
    </w:lvl>
    <w:lvl w:ilvl="2" w:tplc="04220005" w:tentative="1">
      <w:start w:val="1"/>
      <w:numFmt w:val="bullet"/>
      <w:lvlText w:val=""/>
      <w:lvlJc w:val="left"/>
      <w:pPr>
        <w:ind w:left="1876" w:hanging="360"/>
      </w:pPr>
      <w:rPr>
        <w:rFonts w:ascii="Wingdings" w:hAnsi="Wingdings" w:hint="default"/>
      </w:rPr>
    </w:lvl>
    <w:lvl w:ilvl="3" w:tplc="04220001" w:tentative="1">
      <w:start w:val="1"/>
      <w:numFmt w:val="bullet"/>
      <w:lvlText w:val=""/>
      <w:lvlJc w:val="left"/>
      <w:pPr>
        <w:ind w:left="2596" w:hanging="360"/>
      </w:pPr>
      <w:rPr>
        <w:rFonts w:ascii="Symbol" w:hAnsi="Symbol" w:hint="default"/>
      </w:rPr>
    </w:lvl>
    <w:lvl w:ilvl="4" w:tplc="04220003" w:tentative="1">
      <w:start w:val="1"/>
      <w:numFmt w:val="bullet"/>
      <w:lvlText w:val="o"/>
      <w:lvlJc w:val="left"/>
      <w:pPr>
        <w:ind w:left="3316" w:hanging="360"/>
      </w:pPr>
      <w:rPr>
        <w:rFonts w:ascii="Courier New" w:hAnsi="Courier New" w:cs="Courier New" w:hint="default"/>
      </w:rPr>
    </w:lvl>
    <w:lvl w:ilvl="5" w:tplc="04220005" w:tentative="1">
      <w:start w:val="1"/>
      <w:numFmt w:val="bullet"/>
      <w:lvlText w:val=""/>
      <w:lvlJc w:val="left"/>
      <w:pPr>
        <w:ind w:left="4036" w:hanging="360"/>
      </w:pPr>
      <w:rPr>
        <w:rFonts w:ascii="Wingdings" w:hAnsi="Wingdings" w:hint="default"/>
      </w:rPr>
    </w:lvl>
    <w:lvl w:ilvl="6" w:tplc="04220001" w:tentative="1">
      <w:start w:val="1"/>
      <w:numFmt w:val="bullet"/>
      <w:lvlText w:val=""/>
      <w:lvlJc w:val="left"/>
      <w:pPr>
        <w:ind w:left="4756" w:hanging="360"/>
      </w:pPr>
      <w:rPr>
        <w:rFonts w:ascii="Symbol" w:hAnsi="Symbol" w:hint="default"/>
      </w:rPr>
    </w:lvl>
    <w:lvl w:ilvl="7" w:tplc="04220003" w:tentative="1">
      <w:start w:val="1"/>
      <w:numFmt w:val="bullet"/>
      <w:lvlText w:val="o"/>
      <w:lvlJc w:val="left"/>
      <w:pPr>
        <w:ind w:left="5476" w:hanging="360"/>
      </w:pPr>
      <w:rPr>
        <w:rFonts w:ascii="Courier New" w:hAnsi="Courier New" w:cs="Courier New" w:hint="default"/>
      </w:rPr>
    </w:lvl>
    <w:lvl w:ilvl="8" w:tplc="04220005" w:tentative="1">
      <w:start w:val="1"/>
      <w:numFmt w:val="bullet"/>
      <w:lvlText w:val=""/>
      <w:lvlJc w:val="left"/>
      <w:pPr>
        <w:ind w:left="6196" w:hanging="360"/>
      </w:pPr>
      <w:rPr>
        <w:rFonts w:ascii="Wingdings" w:hAnsi="Wingdings" w:hint="default"/>
      </w:rPr>
    </w:lvl>
  </w:abstractNum>
  <w:abstractNum w:abstractNumId="19" w15:restartNumberingAfterBreak="0">
    <w:nsid w:val="3F114326"/>
    <w:multiLevelType w:val="hybridMultilevel"/>
    <w:tmpl w:val="8B385DC2"/>
    <w:lvl w:ilvl="0" w:tplc="1EDE88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6443B4"/>
    <w:multiLevelType w:val="multilevel"/>
    <w:tmpl w:val="97423EE2"/>
    <w:lvl w:ilvl="0">
      <w:start w:val="1"/>
      <w:numFmt w:val="decimal"/>
      <w:lvlText w:val="%1"/>
      <w:lvlJc w:val="center"/>
      <w:pPr>
        <w:ind w:left="4330" w:hanging="360"/>
      </w:pPr>
      <w:rPr>
        <w:rFonts w:hint="default"/>
      </w:rPr>
    </w:lvl>
    <w:lvl w:ilvl="1">
      <w:start w:val="1"/>
      <w:numFmt w:val="decimal"/>
      <w:isLgl/>
      <w:lvlText w:val="%1.%2"/>
      <w:lvlJc w:val="left"/>
      <w:pPr>
        <w:ind w:left="4330" w:hanging="360"/>
      </w:pPr>
      <w:rPr>
        <w:rFonts w:hint="default"/>
      </w:rPr>
    </w:lvl>
    <w:lvl w:ilvl="2">
      <w:start w:val="1"/>
      <w:numFmt w:val="decimal"/>
      <w:isLgl/>
      <w:lvlText w:val="%1.%2.%3"/>
      <w:lvlJc w:val="left"/>
      <w:pPr>
        <w:ind w:left="4690" w:hanging="720"/>
      </w:pPr>
      <w:rPr>
        <w:rFonts w:hint="default"/>
      </w:rPr>
    </w:lvl>
    <w:lvl w:ilvl="3">
      <w:start w:val="1"/>
      <w:numFmt w:val="decimal"/>
      <w:isLgl/>
      <w:lvlText w:val="%1.%2.%3.%4"/>
      <w:lvlJc w:val="left"/>
      <w:pPr>
        <w:ind w:left="4690" w:hanging="720"/>
      </w:pPr>
      <w:rPr>
        <w:rFonts w:hint="default"/>
      </w:rPr>
    </w:lvl>
    <w:lvl w:ilvl="4">
      <w:start w:val="1"/>
      <w:numFmt w:val="decimal"/>
      <w:isLgl/>
      <w:lvlText w:val="%1.%2.%3.%4.%5"/>
      <w:lvlJc w:val="left"/>
      <w:pPr>
        <w:ind w:left="5050" w:hanging="1080"/>
      </w:pPr>
      <w:rPr>
        <w:rFonts w:hint="default"/>
      </w:rPr>
    </w:lvl>
    <w:lvl w:ilvl="5">
      <w:start w:val="1"/>
      <w:numFmt w:val="decimal"/>
      <w:isLgl/>
      <w:lvlText w:val="%1.%2.%3.%4.%5.%6"/>
      <w:lvlJc w:val="left"/>
      <w:pPr>
        <w:ind w:left="5050" w:hanging="1080"/>
      </w:pPr>
      <w:rPr>
        <w:rFonts w:hint="default"/>
      </w:rPr>
    </w:lvl>
    <w:lvl w:ilvl="6">
      <w:start w:val="1"/>
      <w:numFmt w:val="decimal"/>
      <w:isLgl/>
      <w:lvlText w:val="%1.%2.%3.%4.%5.%6.%7"/>
      <w:lvlJc w:val="left"/>
      <w:pPr>
        <w:ind w:left="5410" w:hanging="1440"/>
      </w:pPr>
      <w:rPr>
        <w:rFonts w:hint="default"/>
      </w:rPr>
    </w:lvl>
    <w:lvl w:ilvl="7">
      <w:start w:val="1"/>
      <w:numFmt w:val="decimal"/>
      <w:isLgl/>
      <w:lvlText w:val="%1.%2.%3.%4.%5.%6.%7.%8"/>
      <w:lvlJc w:val="left"/>
      <w:pPr>
        <w:ind w:left="5410" w:hanging="1440"/>
      </w:pPr>
      <w:rPr>
        <w:rFonts w:hint="default"/>
      </w:rPr>
    </w:lvl>
    <w:lvl w:ilvl="8">
      <w:start w:val="1"/>
      <w:numFmt w:val="decimal"/>
      <w:isLgl/>
      <w:lvlText w:val="%1.%2.%3.%4.%5.%6.%7.%8.%9"/>
      <w:lvlJc w:val="left"/>
      <w:pPr>
        <w:ind w:left="5770" w:hanging="1800"/>
      </w:pPr>
      <w:rPr>
        <w:rFonts w:hint="default"/>
      </w:rPr>
    </w:lvl>
  </w:abstractNum>
  <w:abstractNum w:abstractNumId="21" w15:restartNumberingAfterBreak="0">
    <w:nsid w:val="47031063"/>
    <w:multiLevelType w:val="hybridMultilevel"/>
    <w:tmpl w:val="68644C40"/>
    <w:lvl w:ilvl="0" w:tplc="A468D796">
      <w:start w:val="1"/>
      <w:numFmt w:val="decimal"/>
      <w:lvlText w:val="%1."/>
      <w:lvlJc w:val="left"/>
      <w:pPr>
        <w:ind w:left="720" w:hanging="360"/>
      </w:pPr>
      <w:rPr>
        <w:rFonts w:hint="default"/>
        <w:b/>
        <w:bCs/>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47182C0C"/>
    <w:multiLevelType w:val="hybridMultilevel"/>
    <w:tmpl w:val="0750F00C"/>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3" w15:restartNumberingAfterBreak="0">
    <w:nsid w:val="47530B5A"/>
    <w:multiLevelType w:val="multilevel"/>
    <w:tmpl w:val="6B7AC644"/>
    <w:lvl w:ilvl="0">
      <w:start w:val="1"/>
      <w:numFmt w:val="decimal"/>
      <w:lvlText w:val="%1."/>
      <w:lvlJc w:val="left"/>
      <w:pPr>
        <w:tabs>
          <w:tab w:val="num" w:pos="720"/>
        </w:tabs>
        <w:ind w:left="720" w:hanging="360"/>
      </w:pPr>
      <w:rPr>
        <w:rFonts w:ascii="Times New Roman" w:eastAsia="Times New Roman" w:hAnsi="Times New Roman" w:cs="Times New Roman"/>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8676A8F"/>
    <w:multiLevelType w:val="hybridMultilevel"/>
    <w:tmpl w:val="88D6EBBE"/>
    <w:lvl w:ilvl="0" w:tplc="8B76A00C">
      <w:start w:val="1"/>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5" w15:restartNumberingAfterBreak="0">
    <w:nsid w:val="48F76AC9"/>
    <w:multiLevelType w:val="multilevel"/>
    <w:tmpl w:val="E4F08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DE8126D"/>
    <w:multiLevelType w:val="multilevel"/>
    <w:tmpl w:val="40E4C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0911104"/>
    <w:multiLevelType w:val="multilevel"/>
    <w:tmpl w:val="E736A77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281606F"/>
    <w:multiLevelType w:val="hybridMultilevel"/>
    <w:tmpl w:val="BC8E355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54562EEB"/>
    <w:multiLevelType w:val="multilevel"/>
    <w:tmpl w:val="3DB01B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53635CD"/>
    <w:multiLevelType w:val="hybridMultilevel"/>
    <w:tmpl w:val="C1D6D222"/>
    <w:lvl w:ilvl="0" w:tplc="58983522">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1" w15:restartNumberingAfterBreak="0">
    <w:nsid w:val="627C6A5E"/>
    <w:multiLevelType w:val="multilevel"/>
    <w:tmpl w:val="C27ED2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37D10DE"/>
    <w:multiLevelType w:val="multilevel"/>
    <w:tmpl w:val="9442196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3E93530"/>
    <w:multiLevelType w:val="hybridMultilevel"/>
    <w:tmpl w:val="DD94F580"/>
    <w:lvl w:ilvl="0" w:tplc="7A0451C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4" w15:restartNumberingAfterBreak="0">
    <w:nsid w:val="65316437"/>
    <w:multiLevelType w:val="hybridMultilevel"/>
    <w:tmpl w:val="2EFE48EA"/>
    <w:lvl w:ilvl="0" w:tplc="07C8F652">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5" w15:restartNumberingAfterBreak="0">
    <w:nsid w:val="68623A83"/>
    <w:multiLevelType w:val="hybridMultilevel"/>
    <w:tmpl w:val="0A92D81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15:restartNumberingAfterBreak="0">
    <w:nsid w:val="6D202983"/>
    <w:multiLevelType w:val="multilevel"/>
    <w:tmpl w:val="78B8B7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11343B6"/>
    <w:multiLevelType w:val="multilevel"/>
    <w:tmpl w:val="C42C7C4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2B83C39"/>
    <w:multiLevelType w:val="hybridMultilevel"/>
    <w:tmpl w:val="4010322E"/>
    <w:lvl w:ilvl="0" w:tplc="5BC03D38">
      <w:start w:val="1"/>
      <w:numFmt w:val="decimal"/>
      <w:lvlText w:val="%1."/>
      <w:lvlJc w:val="left"/>
      <w:pPr>
        <w:ind w:left="720" w:hanging="360"/>
      </w:pPr>
      <w:rPr>
        <w:rFonts w:hint="default"/>
        <w:b/>
        <w:bCs/>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15:restartNumberingAfterBreak="0">
    <w:nsid w:val="7C3E1F14"/>
    <w:multiLevelType w:val="hybridMultilevel"/>
    <w:tmpl w:val="EA0EC8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F2B7B8D"/>
    <w:multiLevelType w:val="multilevel"/>
    <w:tmpl w:val="5408100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F484314"/>
    <w:multiLevelType w:val="multilevel"/>
    <w:tmpl w:val="55225A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77370403">
    <w:abstractNumId w:val="2"/>
  </w:num>
  <w:num w:numId="2" w16cid:durableId="1160000650">
    <w:abstractNumId w:val="33"/>
  </w:num>
  <w:num w:numId="3" w16cid:durableId="812216687">
    <w:abstractNumId w:val="11"/>
  </w:num>
  <w:num w:numId="4" w16cid:durableId="1298415066">
    <w:abstractNumId w:val="15"/>
  </w:num>
  <w:num w:numId="5" w16cid:durableId="1706757441">
    <w:abstractNumId w:val="1"/>
  </w:num>
  <w:num w:numId="6" w16cid:durableId="197351233">
    <w:abstractNumId w:val="5"/>
  </w:num>
  <w:num w:numId="7" w16cid:durableId="910113713">
    <w:abstractNumId w:val="30"/>
  </w:num>
  <w:num w:numId="8" w16cid:durableId="1950968325">
    <w:abstractNumId w:val="34"/>
  </w:num>
  <w:num w:numId="9" w16cid:durableId="1372610817">
    <w:abstractNumId w:val="7"/>
  </w:num>
  <w:num w:numId="10" w16cid:durableId="618802166">
    <w:abstractNumId w:val="0"/>
  </w:num>
  <w:num w:numId="11" w16cid:durableId="601911654">
    <w:abstractNumId w:val="10"/>
  </w:num>
  <w:num w:numId="12" w16cid:durableId="522010759">
    <w:abstractNumId w:val="12"/>
  </w:num>
  <w:num w:numId="13" w16cid:durableId="560940488">
    <w:abstractNumId w:val="18"/>
  </w:num>
  <w:num w:numId="14" w16cid:durableId="1268581656">
    <w:abstractNumId w:val="4"/>
  </w:num>
  <w:num w:numId="15" w16cid:durableId="1658457200">
    <w:abstractNumId w:val="24"/>
  </w:num>
  <w:num w:numId="16" w16cid:durableId="286619282">
    <w:abstractNumId w:val="39"/>
  </w:num>
  <w:num w:numId="17" w16cid:durableId="380059495">
    <w:abstractNumId w:val="19"/>
  </w:num>
  <w:num w:numId="18" w16cid:durableId="2000841114">
    <w:abstractNumId w:val="20"/>
  </w:num>
  <w:num w:numId="19" w16cid:durableId="2138452147">
    <w:abstractNumId w:val="27"/>
  </w:num>
  <w:num w:numId="20" w16cid:durableId="1581794671">
    <w:abstractNumId w:val="36"/>
  </w:num>
  <w:num w:numId="21" w16cid:durableId="453792683">
    <w:abstractNumId w:val="37"/>
  </w:num>
  <w:num w:numId="22" w16cid:durableId="1049958742">
    <w:abstractNumId w:val="40"/>
  </w:num>
  <w:num w:numId="23" w16cid:durableId="679478194">
    <w:abstractNumId w:val="14"/>
  </w:num>
  <w:num w:numId="24" w16cid:durableId="59062652">
    <w:abstractNumId w:val="31"/>
  </w:num>
  <w:num w:numId="25" w16cid:durableId="1658682233">
    <w:abstractNumId w:val="41"/>
  </w:num>
  <w:num w:numId="26" w16cid:durableId="26028576">
    <w:abstractNumId w:val="8"/>
  </w:num>
  <w:num w:numId="27" w16cid:durableId="452482085">
    <w:abstractNumId w:val="17"/>
  </w:num>
  <w:num w:numId="28" w16cid:durableId="1311669887">
    <w:abstractNumId w:val="32"/>
  </w:num>
  <w:num w:numId="29" w16cid:durableId="368457935">
    <w:abstractNumId w:val="21"/>
  </w:num>
  <w:num w:numId="30" w16cid:durableId="2146386885">
    <w:abstractNumId w:val="9"/>
  </w:num>
  <w:num w:numId="31" w16cid:durableId="538007235">
    <w:abstractNumId w:val="6"/>
  </w:num>
  <w:num w:numId="32" w16cid:durableId="1105689076">
    <w:abstractNumId w:val="25"/>
  </w:num>
  <w:num w:numId="33" w16cid:durableId="1582760899">
    <w:abstractNumId w:val="26"/>
  </w:num>
  <w:num w:numId="34" w16cid:durableId="78068230">
    <w:abstractNumId w:val="29"/>
  </w:num>
  <w:num w:numId="35" w16cid:durableId="1865633113">
    <w:abstractNumId w:val="3"/>
  </w:num>
  <w:num w:numId="36" w16cid:durableId="1084187295">
    <w:abstractNumId w:val="16"/>
  </w:num>
  <w:num w:numId="37" w16cid:durableId="1471704117">
    <w:abstractNumId w:val="23"/>
  </w:num>
  <w:num w:numId="38" w16cid:durableId="1055081129">
    <w:abstractNumId w:val="38"/>
  </w:num>
  <w:num w:numId="39" w16cid:durableId="620379208">
    <w:abstractNumId w:val="13"/>
  </w:num>
  <w:num w:numId="40" w16cid:durableId="1785537624">
    <w:abstractNumId w:val="35"/>
  </w:num>
  <w:num w:numId="41" w16cid:durableId="30495277">
    <w:abstractNumId w:val="28"/>
  </w:num>
  <w:num w:numId="42" w16cid:durableId="9556144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16DC"/>
    <w:rsid w:val="000044CA"/>
    <w:rsid w:val="00010990"/>
    <w:rsid w:val="000145D4"/>
    <w:rsid w:val="00016BD2"/>
    <w:rsid w:val="00026424"/>
    <w:rsid w:val="00041E95"/>
    <w:rsid w:val="0004770D"/>
    <w:rsid w:val="00050C1D"/>
    <w:rsid w:val="00072380"/>
    <w:rsid w:val="00075746"/>
    <w:rsid w:val="00077980"/>
    <w:rsid w:val="000823D4"/>
    <w:rsid w:val="000944E4"/>
    <w:rsid w:val="00094590"/>
    <w:rsid w:val="00097072"/>
    <w:rsid w:val="000B4C5D"/>
    <w:rsid w:val="000C5DD9"/>
    <w:rsid w:val="000D33F2"/>
    <w:rsid w:val="000D4AFF"/>
    <w:rsid w:val="000D781E"/>
    <w:rsid w:val="000E79FD"/>
    <w:rsid w:val="000F06F5"/>
    <w:rsid w:val="000F3683"/>
    <w:rsid w:val="00105433"/>
    <w:rsid w:val="00111384"/>
    <w:rsid w:val="00133C9A"/>
    <w:rsid w:val="00162E10"/>
    <w:rsid w:val="00176A97"/>
    <w:rsid w:val="00180DED"/>
    <w:rsid w:val="0018439E"/>
    <w:rsid w:val="00184517"/>
    <w:rsid w:val="00185583"/>
    <w:rsid w:val="0018659C"/>
    <w:rsid w:val="001948D6"/>
    <w:rsid w:val="001A6EBA"/>
    <w:rsid w:val="001C5EEC"/>
    <w:rsid w:val="001D0C94"/>
    <w:rsid w:val="001D473F"/>
    <w:rsid w:val="001D752F"/>
    <w:rsid w:val="001F7106"/>
    <w:rsid w:val="00222983"/>
    <w:rsid w:val="00222E02"/>
    <w:rsid w:val="00227EF5"/>
    <w:rsid w:val="00253992"/>
    <w:rsid w:val="00253F7B"/>
    <w:rsid w:val="0026006F"/>
    <w:rsid w:val="0026440A"/>
    <w:rsid w:val="002715B8"/>
    <w:rsid w:val="002B6604"/>
    <w:rsid w:val="002C490E"/>
    <w:rsid w:val="002C657D"/>
    <w:rsid w:val="002C6EF9"/>
    <w:rsid w:val="002C72B8"/>
    <w:rsid w:val="002E57AF"/>
    <w:rsid w:val="002F37B6"/>
    <w:rsid w:val="003040B6"/>
    <w:rsid w:val="00310224"/>
    <w:rsid w:val="00312B06"/>
    <w:rsid w:val="00314346"/>
    <w:rsid w:val="00315388"/>
    <w:rsid w:val="00323D3D"/>
    <w:rsid w:val="0033790A"/>
    <w:rsid w:val="00343F36"/>
    <w:rsid w:val="003535DD"/>
    <w:rsid w:val="00371297"/>
    <w:rsid w:val="00381C6B"/>
    <w:rsid w:val="00383CC3"/>
    <w:rsid w:val="003849D9"/>
    <w:rsid w:val="0039799A"/>
    <w:rsid w:val="003A4936"/>
    <w:rsid w:val="003A6AF2"/>
    <w:rsid w:val="003B1090"/>
    <w:rsid w:val="003B4384"/>
    <w:rsid w:val="003B79AF"/>
    <w:rsid w:val="003E42A8"/>
    <w:rsid w:val="00400806"/>
    <w:rsid w:val="00406302"/>
    <w:rsid w:val="0041000A"/>
    <w:rsid w:val="00423C4C"/>
    <w:rsid w:val="004246F6"/>
    <w:rsid w:val="00427090"/>
    <w:rsid w:val="00427411"/>
    <w:rsid w:val="004450DC"/>
    <w:rsid w:val="00445789"/>
    <w:rsid w:val="00445A78"/>
    <w:rsid w:val="004545A9"/>
    <w:rsid w:val="004550FD"/>
    <w:rsid w:val="00465825"/>
    <w:rsid w:val="00466655"/>
    <w:rsid w:val="0047690F"/>
    <w:rsid w:val="004834CC"/>
    <w:rsid w:val="004A21E4"/>
    <w:rsid w:val="004A29F4"/>
    <w:rsid w:val="004B053E"/>
    <w:rsid w:val="004B6F1E"/>
    <w:rsid w:val="004D5BC9"/>
    <w:rsid w:val="00500D88"/>
    <w:rsid w:val="005024B9"/>
    <w:rsid w:val="00503842"/>
    <w:rsid w:val="005204D7"/>
    <w:rsid w:val="005223AB"/>
    <w:rsid w:val="0053565F"/>
    <w:rsid w:val="00537CFF"/>
    <w:rsid w:val="005425C7"/>
    <w:rsid w:val="0054726E"/>
    <w:rsid w:val="0054793A"/>
    <w:rsid w:val="005516DC"/>
    <w:rsid w:val="005563C3"/>
    <w:rsid w:val="00556A45"/>
    <w:rsid w:val="00572C55"/>
    <w:rsid w:val="0058655D"/>
    <w:rsid w:val="005916CE"/>
    <w:rsid w:val="005A0F66"/>
    <w:rsid w:val="005A55F3"/>
    <w:rsid w:val="005A7AEB"/>
    <w:rsid w:val="005B73D2"/>
    <w:rsid w:val="005C4DEF"/>
    <w:rsid w:val="0060548A"/>
    <w:rsid w:val="00622E25"/>
    <w:rsid w:val="00636EB2"/>
    <w:rsid w:val="00663237"/>
    <w:rsid w:val="00665C38"/>
    <w:rsid w:val="00686A9C"/>
    <w:rsid w:val="00687B3C"/>
    <w:rsid w:val="00691DC1"/>
    <w:rsid w:val="006A1196"/>
    <w:rsid w:val="006A5EB2"/>
    <w:rsid w:val="006A73ED"/>
    <w:rsid w:val="006B6CD0"/>
    <w:rsid w:val="006D2CF2"/>
    <w:rsid w:val="006D5F5D"/>
    <w:rsid w:val="006E239E"/>
    <w:rsid w:val="006F1872"/>
    <w:rsid w:val="0070368C"/>
    <w:rsid w:val="007039A8"/>
    <w:rsid w:val="00703CC3"/>
    <w:rsid w:val="00707458"/>
    <w:rsid w:val="007110CB"/>
    <w:rsid w:val="0071162E"/>
    <w:rsid w:val="007200F8"/>
    <w:rsid w:val="007455B4"/>
    <w:rsid w:val="00747AAF"/>
    <w:rsid w:val="007547A6"/>
    <w:rsid w:val="00755DF7"/>
    <w:rsid w:val="00765C09"/>
    <w:rsid w:val="00783CD7"/>
    <w:rsid w:val="007A63F8"/>
    <w:rsid w:val="007B2FE5"/>
    <w:rsid w:val="007C50AD"/>
    <w:rsid w:val="007D4618"/>
    <w:rsid w:val="007F5664"/>
    <w:rsid w:val="0080285F"/>
    <w:rsid w:val="0080597C"/>
    <w:rsid w:val="0083222F"/>
    <w:rsid w:val="00835508"/>
    <w:rsid w:val="00850A3C"/>
    <w:rsid w:val="00865B22"/>
    <w:rsid w:val="008738F0"/>
    <w:rsid w:val="00880921"/>
    <w:rsid w:val="00882500"/>
    <w:rsid w:val="00883F57"/>
    <w:rsid w:val="008B1C22"/>
    <w:rsid w:val="008C45CC"/>
    <w:rsid w:val="008C4767"/>
    <w:rsid w:val="008C6A9D"/>
    <w:rsid w:val="008F3F13"/>
    <w:rsid w:val="009103C0"/>
    <w:rsid w:val="00926E18"/>
    <w:rsid w:val="00927748"/>
    <w:rsid w:val="00942E8F"/>
    <w:rsid w:val="00943E2C"/>
    <w:rsid w:val="0095268B"/>
    <w:rsid w:val="009735EE"/>
    <w:rsid w:val="0097483E"/>
    <w:rsid w:val="009774D4"/>
    <w:rsid w:val="009904B3"/>
    <w:rsid w:val="009A332B"/>
    <w:rsid w:val="009C3639"/>
    <w:rsid w:val="009C5A73"/>
    <w:rsid w:val="009D1119"/>
    <w:rsid w:val="009E2430"/>
    <w:rsid w:val="00A00913"/>
    <w:rsid w:val="00A04F06"/>
    <w:rsid w:val="00A055B1"/>
    <w:rsid w:val="00A16BE5"/>
    <w:rsid w:val="00A25318"/>
    <w:rsid w:val="00A63D3A"/>
    <w:rsid w:val="00A72F56"/>
    <w:rsid w:val="00A76DD5"/>
    <w:rsid w:val="00A9787A"/>
    <w:rsid w:val="00AA1442"/>
    <w:rsid w:val="00AA20B2"/>
    <w:rsid w:val="00AA2CBC"/>
    <w:rsid w:val="00AD5779"/>
    <w:rsid w:val="00AD7E8F"/>
    <w:rsid w:val="00AE05A4"/>
    <w:rsid w:val="00AE2C7C"/>
    <w:rsid w:val="00AE737D"/>
    <w:rsid w:val="00AF34F2"/>
    <w:rsid w:val="00AF6FB1"/>
    <w:rsid w:val="00B109D8"/>
    <w:rsid w:val="00B14A5C"/>
    <w:rsid w:val="00B155E1"/>
    <w:rsid w:val="00B2448F"/>
    <w:rsid w:val="00B25236"/>
    <w:rsid w:val="00B30D00"/>
    <w:rsid w:val="00B41252"/>
    <w:rsid w:val="00B57130"/>
    <w:rsid w:val="00B60C01"/>
    <w:rsid w:val="00B93C52"/>
    <w:rsid w:val="00B94F02"/>
    <w:rsid w:val="00B970D4"/>
    <w:rsid w:val="00BA38F5"/>
    <w:rsid w:val="00BA3B05"/>
    <w:rsid w:val="00BA425D"/>
    <w:rsid w:val="00BB47A1"/>
    <w:rsid w:val="00BB641B"/>
    <w:rsid w:val="00BC36C9"/>
    <w:rsid w:val="00BD6439"/>
    <w:rsid w:val="00BF40D2"/>
    <w:rsid w:val="00C00D22"/>
    <w:rsid w:val="00C16F19"/>
    <w:rsid w:val="00C17B9A"/>
    <w:rsid w:val="00C217B5"/>
    <w:rsid w:val="00C25B87"/>
    <w:rsid w:val="00C27310"/>
    <w:rsid w:val="00C60155"/>
    <w:rsid w:val="00C63A26"/>
    <w:rsid w:val="00C644E2"/>
    <w:rsid w:val="00C65F68"/>
    <w:rsid w:val="00C76AF4"/>
    <w:rsid w:val="00C9139A"/>
    <w:rsid w:val="00CA11C6"/>
    <w:rsid w:val="00CB09CD"/>
    <w:rsid w:val="00CC01DF"/>
    <w:rsid w:val="00CC176F"/>
    <w:rsid w:val="00CC3A53"/>
    <w:rsid w:val="00CC4D3B"/>
    <w:rsid w:val="00CF198F"/>
    <w:rsid w:val="00D02514"/>
    <w:rsid w:val="00D137D1"/>
    <w:rsid w:val="00D42AA4"/>
    <w:rsid w:val="00D4495D"/>
    <w:rsid w:val="00D45669"/>
    <w:rsid w:val="00D551CE"/>
    <w:rsid w:val="00D56503"/>
    <w:rsid w:val="00D822AB"/>
    <w:rsid w:val="00D84E78"/>
    <w:rsid w:val="00D85A25"/>
    <w:rsid w:val="00DA6CDF"/>
    <w:rsid w:val="00DC225F"/>
    <w:rsid w:val="00DE2BCB"/>
    <w:rsid w:val="00DE38D2"/>
    <w:rsid w:val="00DF7512"/>
    <w:rsid w:val="00E00364"/>
    <w:rsid w:val="00E26051"/>
    <w:rsid w:val="00E36AA9"/>
    <w:rsid w:val="00E42B72"/>
    <w:rsid w:val="00E4353D"/>
    <w:rsid w:val="00E5650B"/>
    <w:rsid w:val="00E62832"/>
    <w:rsid w:val="00E812C0"/>
    <w:rsid w:val="00E81F2F"/>
    <w:rsid w:val="00E82F48"/>
    <w:rsid w:val="00E966D8"/>
    <w:rsid w:val="00E96AA4"/>
    <w:rsid w:val="00ED051C"/>
    <w:rsid w:val="00EF03B2"/>
    <w:rsid w:val="00EF1AE9"/>
    <w:rsid w:val="00F22BA9"/>
    <w:rsid w:val="00F43B70"/>
    <w:rsid w:val="00F45FEB"/>
    <w:rsid w:val="00F47377"/>
    <w:rsid w:val="00F569D8"/>
    <w:rsid w:val="00F77318"/>
    <w:rsid w:val="00F826BA"/>
    <w:rsid w:val="00F87557"/>
    <w:rsid w:val="00F93546"/>
    <w:rsid w:val="00F94702"/>
    <w:rsid w:val="00F9532A"/>
    <w:rsid w:val="00FA13B5"/>
    <w:rsid w:val="00FC34D9"/>
    <w:rsid w:val="00FC7307"/>
    <w:rsid w:val="00FD2511"/>
    <w:rsid w:val="00FE7020"/>
    <w:rsid w:val="00FF1B49"/>
    <w:rsid w:val="49841392"/>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EF309"/>
  <w15:docId w15:val="{33F05205-BDB8-4D41-9E73-9D78DFE84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6051"/>
    <w:pPr>
      <w:spacing w:after="200" w:line="276" w:lineRule="auto"/>
    </w:pPr>
    <w:rPr>
      <w:rFonts w:ascii="Calibri" w:eastAsia="Calibri" w:hAnsi="Calibri" w:cs="Calibri"/>
      <w:sz w:val="22"/>
      <w:szCs w:val="22"/>
      <w:lang w:eastAsia="en-US"/>
    </w:rPr>
  </w:style>
  <w:style w:type="paragraph" w:styleId="1">
    <w:name w:val="heading 1"/>
    <w:basedOn w:val="a"/>
    <w:next w:val="a"/>
    <w:link w:val="10"/>
    <w:uiPriority w:val="9"/>
    <w:qFormat/>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2">
    <w:name w:val="heading 2"/>
    <w:basedOn w:val="a"/>
    <w:next w:val="a"/>
    <w:link w:val="20"/>
    <w:uiPriority w:val="9"/>
    <w:semiHidden/>
    <w:unhideWhenUsed/>
    <w:qFormat/>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3">
    <w:name w:val="heading 3"/>
    <w:basedOn w:val="a"/>
    <w:next w:val="a"/>
    <w:link w:val="30"/>
    <w:uiPriority w:val="9"/>
    <w:semiHidden/>
    <w:unhideWhenUsed/>
    <w:qFormat/>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4">
    <w:name w:val="heading 4"/>
    <w:basedOn w:val="a"/>
    <w:next w:val="a"/>
    <w:link w:val="40"/>
    <w:uiPriority w:val="9"/>
    <w:semiHidden/>
    <w:unhideWhenUsed/>
    <w:qFormat/>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14:ligatures w14:val="standardContextual"/>
    </w:rPr>
  </w:style>
  <w:style w:type="paragraph" w:styleId="5">
    <w:name w:val="heading 5"/>
    <w:basedOn w:val="a"/>
    <w:next w:val="a"/>
    <w:link w:val="50"/>
    <w:uiPriority w:val="9"/>
    <w:semiHidden/>
    <w:unhideWhenUsed/>
    <w:qFormat/>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14:ligatures w14:val="standardContextual"/>
    </w:rPr>
  </w:style>
  <w:style w:type="paragraph" w:styleId="6">
    <w:name w:val="heading 6"/>
    <w:basedOn w:val="a"/>
    <w:next w:val="a"/>
    <w:link w:val="60"/>
    <w:uiPriority w:val="9"/>
    <w:semiHidden/>
    <w:unhideWhenUsed/>
    <w:qFormat/>
    <w:pPr>
      <w:keepNext/>
      <w:keepLines/>
      <w:spacing w:before="40" w:after="0" w:line="278" w:lineRule="auto"/>
      <w:outlineLvl w:val="5"/>
    </w:pPr>
    <w:rPr>
      <w:rFonts w:asciiTheme="minorHAnsi" w:eastAsiaTheme="majorEastAsia" w:hAnsiTheme="minorHAnsi" w:cstheme="majorBidi"/>
      <w:i/>
      <w:iCs/>
      <w:color w:val="595959" w:themeColor="text1" w:themeTint="A6"/>
      <w:kern w:val="2"/>
      <w:sz w:val="24"/>
      <w:szCs w:val="24"/>
      <w14:ligatures w14:val="standardContextual"/>
    </w:rPr>
  </w:style>
  <w:style w:type="paragraph" w:styleId="7">
    <w:name w:val="heading 7"/>
    <w:basedOn w:val="a"/>
    <w:next w:val="a"/>
    <w:link w:val="70"/>
    <w:uiPriority w:val="9"/>
    <w:semiHidden/>
    <w:unhideWhenUsed/>
    <w:qFormat/>
    <w:pPr>
      <w:keepNext/>
      <w:keepLines/>
      <w:spacing w:before="40" w:after="0" w:line="278" w:lineRule="auto"/>
      <w:outlineLvl w:val="6"/>
    </w:pPr>
    <w:rPr>
      <w:rFonts w:asciiTheme="minorHAnsi" w:eastAsiaTheme="majorEastAsia" w:hAnsiTheme="minorHAnsi" w:cstheme="majorBidi"/>
      <w:color w:val="595959" w:themeColor="text1" w:themeTint="A6"/>
      <w:kern w:val="2"/>
      <w:sz w:val="24"/>
      <w:szCs w:val="24"/>
      <w14:ligatures w14:val="standardContextual"/>
    </w:rPr>
  </w:style>
  <w:style w:type="paragraph" w:styleId="8">
    <w:name w:val="heading 8"/>
    <w:basedOn w:val="a"/>
    <w:next w:val="a"/>
    <w:link w:val="80"/>
    <w:uiPriority w:val="9"/>
    <w:semiHidden/>
    <w:unhideWhenUsed/>
    <w:qFormat/>
    <w:pPr>
      <w:keepNext/>
      <w:keepLines/>
      <w:spacing w:after="0" w:line="278" w:lineRule="auto"/>
      <w:outlineLvl w:val="7"/>
    </w:pPr>
    <w:rPr>
      <w:rFonts w:asciiTheme="minorHAnsi" w:eastAsiaTheme="majorEastAsia" w:hAnsiTheme="minorHAnsi" w:cstheme="majorBidi"/>
      <w:i/>
      <w:iCs/>
      <w:color w:val="262626" w:themeColor="text1" w:themeTint="D9"/>
      <w:kern w:val="2"/>
      <w:sz w:val="24"/>
      <w:szCs w:val="24"/>
      <w14:ligatures w14:val="standardContextual"/>
    </w:rPr>
  </w:style>
  <w:style w:type="paragraph" w:styleId="9">
    <w:name w:val="heading 9"/>
    <w:basedOn w:val="a"/>
    <w:next w:val="a"/>
    <w:link w:val="90"/>
    <w:uiPriority w:val="9"/>
    <w:semiHidden/>
    <w:unhideWhenUsed/>
    <w:qFormat/>
    <w:pPr>
      <w:keepNext/>
      <w:keepLines/>
      <w:spacing w:after="0"/>
      <w:outlineLvl w:val="8"/>
    </w:pPr>
    <w:rPr>
      <w:rFonts w:eastAsiaTheme="majorEastAsia" w:cstheme="majorBidi"/>
      <w:color w:val="262626" w:themeColor="text1" w:themeTint="D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819"/>
        <w:tab w:val="right" w:pos="9639"/>
      </w:tabs>
      <w:spacing w:after="0" w:line="240" w:lineRule="auto"/>
    </w:pPr>
    <w:rPr>
      <w:rFonts w:asciiTheme="minorHAnsi" w:eastAsiaTheme="minorHAnsi" w:hAnsiTheme="minorHAnsi" w:cstheme="minorBidi"/>
      <w:kern w:val="2"/>
      <w:sz w:val="24"/>
      <w:szCs w:val="24"/>
      <w14:ligatures w14:val="standardContextual"/>
    </w:rPr>
  </w:style>
  <w:style w:type="paragraph" w:styleId="a5">
    <w:name w:val="header"/>
    <w:basedOn w:val="a"/>
    <w:link w:val="a6"/>
    <w:uiPriority w:val="99"/>
    <w:unhideWhenUsed/>
    <w:qFormat/>
    <w:pPr>
      <w:tabs>
        <w:tab w:val="center" w:pos="4819"/>
        <w:tab w:val="right" w:pos="9639"/>
      </w:tabs>
      <w:spacing w:after="0" w:line="240" w:lineRule="auto"/>
    </w:pPr>
    <w:rPr>
      <w:rFonts w:asciiTheme="minorHAnsi" w:eastAsiaTheme="minorHAnsi" w:hAnsiTheme="minorHAnsi" w:cstheme="minorBidi"/>
      <w:kern w:val="2"/>
      <w:sz w:val="24"/>
      <w:szCs w:val="24"/>
      <w14:ligatures w14:val="standardContextual"/>
    </w:rPr>
  </w:style>
  <w:style w:type="character" w:styleId="a7">
    <w:name w:val="Hyperlink"/>
    <w:basedOn w:val="a0"/>
    <w:uiPriority w:val="99"/>
    <w:unhideWhenUsed/>
    <w:qFormat/>
    <w:rPr>
      <w:color w:val="467886" w:themeColor="hyperlink"/>
      <w:u w:val="single"/>
    </w:rPr>
  </w:style>
  <w:style w:type="paragraph" w:styleId="a8">
    <w:name w:val="Subtitle"/>
    <w:basedOn w:val="a"/>
    <w:next w:val="a"/>
    <w:link w:val="a9"/>
    <w:uiPriority w:val="11"/>
    <w:qFormat/>
    <w:p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table" w:styleId="aa">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itle"/>
    <w:basedOn w:val="a"/>
    <w:next w:val="a"/>
    <w:link w:val="ac"/>
    <w:uiPriority w:val="10"/>
    <w:qFormat/>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10">
    <w:name w:val="Заголовок 1 Знак"/>
    <w:basedOn w:val="a0"/>
    <w:link w:val="1"/>
    <w:uiPriority w:val="9"/>
    <w:qFormat/>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qFormat/>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qFormat/>
    <w:rPr>
      <w:rFonts w:eastAsiaTheme="majorEastAsia" w:cstheme="majorBidi"/>
      <w:i/>
      <w:iCs/>
      <w:color w:val="0F4761" w:themeColor="accent1" w:themeShade="BF"/>
    </w:rPr>
  </w:style>
  <w:style w:type="character" w:customStyle="1" w:styleId="50">
    <w:name w:val="Заголовок 5 Знак"/>
    <w:basedOn w:val="a0"/>
    <w:link w:val="5"/>
    <w:uiPriority w:val="9"/>
    <w:semiHidden/>
    <w:rPr>
      <w:rFonts w:eastAsiaTheme="majorEastAsia" w:cstheme="majorBidi"/>
      <w:color w:val="0F4761" w:themeColor="accent1" w:themeShade="BF"/>
    </w:rPr>
  </w:style>
  <w:style w:type="character" w:customStyle="1" w:styleId="60">
    <w:name w:val="Заголовок 6 Знак"/>
    <w:basedOn w:val="a0"/>
    <w:link w:val="6"/>
    <w:uiPriority w:val="9"/>
    <w:semiHidden/>
    <w:rPr>
      <w:rFonts w:eastAsiaTheme="majorEastAsia" w:cstheme="majorBidi"/>
      <w:i/>
      <w:iCs/>
      <w:color w:val="595959" w:themeColor="text1" w:themeTint="A6"/>
    </w:rPr>
  </w:style>
  <w:style w:type="character" w:customStyle="1" w:styleId="70">
    <w:name w:val="Заголовок 7 Знак"/>
    <w:basedOn w:val="a0"/>
    <w:link w:val="7"/>
    <w:uiPriority w:val="9"/>
    <w:semiHidden/>
    <w:rPr>
      <w:rFonts w:eastAsiaTheme="majorEastAsia" w:cstheme="majorBidi"/>
      <w:color w:val="595959" w:themeColor="text1" w:themeTint="A6"/>
    </w:rPr>
  </w:style>
  <w:style w:type="character" w:customStyle="1" w:styleId="80">
    <w:name w:val="Заголовок 8 Знак"/>
    <w:basedOn w:val="a0"/>
    <w:link w:val="8"/>
    <w:uiPriority w:val="9"/>
    <w:semiHidden/>
    <w:rPr>
      <w:rFonts w:eastAsiaTheme="majorEastAsia" w:cstheme="majorBidi"/>
      <w:i/>
      <w:iCs/>
      <w:color w:val="262626" w:themeColor="text1" w:themeTint="D9"/>
    </w:rPr>
  </w:style>
  <w:style w:type="character" w:customStyle="1" w:styleId="90">
    <w:name w:val="Заголовок 9 Знак"/>
    <w:basedOn w:val="a0"/>
    <w:link w:val="9"/>
    <w:uiPriority w:val="9"/>
    <w:semiHidden/>
    <w:rPr>
      <w:rFonts w:eastAsiaTheme="majorEastAsia" w:cstheme="majorBidi"/>
      <w:color w:val="262626" w:themeColor="text1" w:themeTint="D9"/>
    </w:rPr>
  </w:style>
  <w:style w:type="character" w:customStyle="1" w:styleId="ac">
    <w:name w:val="Назва Знак"/>
    <w:basedOn w:val="a0"/>
    <w:link w:val="ab"/>
    <w:uiPriority w:val="10"/>
    <w:qFormat/>
    <w:rPr>
      <w:rFonts w:asciiTheme="majorHAnsi" w:eastAsiaTheme="majorEastAsia" w:hAnsiTheme="majorHAnsi" w:cstheme="majorBidi"/>
      <w:spacing w:val="-10"/>
      <w:kern w:val="28"/>
      <w:sz w:val="56"/>
      <w:szCs w:val="56"/>
    </w:rPr>
  </w:style>
  <w:style w:type="character" w:customStyle="1" w:styleId="a9">
    <w:name w:val="Підзаголовок Знак"/>
    <w:basedOn w:val="a0"/>
    <w:link w:val="a8"/>
    <w:uiPriority w:val="11"/>
    <w:qFormat/>
    <w:rPr>
      <w:rFonts w:eastAsiaTheme="majorEastAsia" w:cstheme="majorBidi"/>
      <w:color w:val="595959" w:themeColor="text1" w:themeTint="A6"/>
      <w:spacing w:val="15"/>
      <w:sz w:val="28"/>
      <w:szCs w:val="28"/>
    </w:rPr>
  </w:style>
  <w:style w:type="paragraph" w:styleId="ad">
    <w:name w:val="Quote"/>
    <w:basedOn w:val="a"/>
    <w:next w:val="a"/>
    <w:link w:val="ae"/>
    <w:uiPriority w:val="29"/>
    <w:qFormat/>
    <w:pPr>
      <w:spacing w:before="160" w:after="160" w:line="278" w:lineRule="auto"/>
      <w:jc w:val="center"/>
    </w:pPr>
    <w:rPr>
      <w:rFonts w:asciiTheme="minorHAnsi" w:eastAsiaTheme="minorHAnsi" w:hAnsiTheme="minorHAnsi" w:cstheme="minorBidi"/>
      <w:i/>
      <w:iCs/>
      <w:color w:val="404040" w:themeColor="text1" w:themeTint="BF"/>
      <w:kern w:val="2"/>
      <w:sz w:val="24"/>
      <w:szCs w:val="24"/>
      <w14:ligatures w14:val="standardContextual"/>
    </w:rPr>
  </w:style>
  <w:style w:type="character" w:customStyle="1" w:styleId="ae">
    <w:name w:val="Цитата Знак"/>
    <w:basedOn w:val="a0"/>
    <w:link w:val="ad"/>
    <w:uiPriority w:val="29"/>
    <w:rPr>
      <w:i/>
      <w:iCs/>
      <w:color w:val="404040" w:themeColor="text1" w:themeTint="BF"/>
    </w:rPr>
  </w:style>
  <w:style w:type="paragraph" w:styleId="af">
    <w:name w:val="List Paragraph"/>
    <w:basedOn w:val="a"/>
    <w:uiPriority w:val="34"/>
    <w:qFormat/>
    <w:pPr>
      <w:spacing w:after="160" w:line="278" w:lineRule="auto"/>
      <w:ind w:left="720"/>
      <w:contextualSpacing/>
    </w:pPr>
    <w:rPr>
      <w:rFonts w:asciiTheme="minorHAnsi" w:eastAsiaTheme="minorHAnsi" w:hAnsiTheme="minorHAnsi" w:cstheme="minorBidi"/>
      <w:kern w:val="2"/>
      <w:sz w:val="24"/>
      <w:szCs w:val="24"/>
      <w14:ligatures w14:val="standardContextual"/>
    </w:rPr>
  </w:style>
  <w:style w:type="character" w:customStyle="1" w:styleId="11">
    <w:name w:val="Сильне виокремлення1"/>
    <w:basedOn w:val="a0"/>
    <w:uiPriority w:val="21"/>
    <w:qFormat/>
    <w:rPr>
      <w:i/>
      <w:iCs/>
      <w:color w:val="0F4761" w:themeColor="accent1" w:themeShade="BF"/>
    </w:rPr>
  </w:style>
  <w:style w:type="paragraph" w:styleId="af0">
    <w:name w:val="Intense Quote"/>
    <w:basedOn w:val="a"/>
    <w:next w:val="a"/>
    <w:link w:val="af1"/>
    <w:uiPriority w:val="30"/>
    <w:qFormat/>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14:ligatures w14:val="standardContextual"/>
    </w:rPr>
  </w:style>
  <w:style w:type="character" w:customStyle="1" w:styleId="af1">
    <w:name w:val="Насичена цитата Знак"/>
    <w:basedOn w:val="a0"/>
    <w:link w:val="af0"/>
    <w:uiPriority w:val="30"/>
    <w:qFormat/>
    <w:rPr>
      <w:i/>
      <w:iCs/>
      <w:color w:val="0F4761" w:themeColor="accent1" w:themeShade="BF"/>
    </w:rPr>
  </w:style>
  <w:style w:type="character" w:customStyle="1" w:styleId="12">
    <w:name w:val="Сильне посилання1"/>
    <w:basedOn w:val="a0"/>
    <w:uiPriority w:val="32"/>
    <w:qFormat/>
    <w:rPr>
      <w:b/>
      <w:bCs/>
      <w:smallCaps/>
      <w:color w:val="0F4761" w:themeColor="accent1" w:themeShade="BF"/>
      <w:spacing w:val="5"/>
    </w:rPr>
  </w:style>
  <w:style w:type="character" w:customStyle="1" w:styleId="13">
    <w:name w:val="Незакрита згадка1"/>
    <w:basedOn w:val="a0"/>
    <w:uiPriority w:val="99"/>
    <w:semiHidden/>
    <w:unhideWhenUsed/>
    <w:rPr>
      <w:color w:val="605E5C"/>
      <w:shd w:val="clear" w:color="auto" w:fill="E1DFDD"/>
    </w:rPr>
  </w:style>
  <w:style w:type="character" w:customStyle="1" w:styleId="a6">
    <w:name w:val="Верхній колонтитул Знак"/>
    <w:basedOn w:val="a0"/>
    <w:link w:val="a5"/>
    <w:uiPriority w:val="99"/>
  </w:style>
  <w:style w:type="character" w:customStyle="1" w:styleId="a4">
    <w:name w:val="Нижній колонтитул Знак"/>
    <w:basedOn w:val="a0"/>
    <w:link w:val="a3"/>
    <w:uiPriority w:val="99"/>
  </w:style>
  <w:style w:type="table" w:customStyle="1" w:styleId="14">
    <w:name w:val="Сітка таблиці1"/>
    <w:basedOn w:val="a1"/>
    <w:next w:val="aa"/>
    <w:uiPriority w:val="59"/>
    <w:rsid w:val="00381C6B"/>
    <w:rPr>
      <w:rFonts w:eastAsia="Times New Roman"/>
      <w:sz w:val="22"/>
      <w:szCs w:val="22"/>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вичайний1"/>
    <w:rsid w:val="000F3683"/>
    <w:rPr>
      <w:rFonts w:ascii="Times New Roman" w:eastAsia="SimSun" w:hAnsi="Times New Roman" w:cs="Times New Roman"/>
      <w:lang w:eastAsia="ja-JP"/>
    </w:rPr>
  </w:style>
  <w:style w:type="paragraph" w:styleId="16">
    <w:name w:val="toc 1"/>
    <w:basedOn w:val="a"/>
    <w:next w:val="a"/>
    <w:autoRedefine/>
    <w:uiPriority w:val="39"/>
    <w:unhideWhenUsed/>
    <w:rsid w:val="00EF1AE9"/>
    <w:pPr>
      <w:spacing w:after="100"/>
    </w:pPr>
  </w:style>
  <w:style w:type="paragraph" w:styleId="21">
    <w:name w:val="toc 2"/>
    <w:basedOn w:val="a"/>
    <w:next w:val="a"/>
    <w:autoRedefine/>
    <w:uiPriority w:val="39"/>
    <w:unhideWhenUsed/>
    <w:rsid w:val="004A29F4"/>
    <w:pPr>
      <w:spacing w:after="100"/>
      <w:ind w:left="220"/>
    </w:pPr>
  </w:style>
  <w:style w:type="table" w:customStyle="1" w:styleId="22">
    <w:name w:val="Сітка таблиці2"/>
    <w:basedOn w:val="a1"/>
    <w:next w:val="aa"/>
    <w:uiPriority w:val="39"/>
    <w:rsid w:val="004834CC"/>
    <w:rPr>
      <w:rFonts w:eastAsia="Aptos"/>
      <w:kern w:val="2"/>
      <w:sz w:val="24"/>
      <w:szCs w:val="24"/>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ітка таблиці3"/>
    <w:basedOn w:val="a1"/>
    <w:next w:val="aa"/>
    <w:uiPriority w:val="39"/>
    <w:rsid w:val="004834CC"/>
    <w:rPr>
      <w:rFonts w:eastAsia="Aptos"/>
      <w:kern w:val="2"/>
      <w:sz w:val="24"/>
      <w:szCs w:val="24"/>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TOC Heading"/>
    <w:basedOn w:val="1"/>
    <w:next w:val="a"/>
    <w:uiPriority w:val="39"/>
    <w:unhideWhenUsed/>
    <w:qFormat/>
    <w:rsid w:val="002C490E"/>
    <w:pPr>
      <w:spacing w:before="240" w:after="0" w:line="259" w:lineRule="auto"/>
      <w:outlineLvl w:val="9"/>
    </w:pPr>
    <w:rPr>
      <w:kern w:val="0"/>
      <w:sz w:val="32"/>
      <w:szCs w:val="32"/>
      <w:lang w:eastAsia="uk-UA"/>
      <w14:ligatures w14:val="none"/>
    </w:rPr>
  </w:style>
  <w:style w:type="paragraph" w:styleId="32">
    <w:name w:val="toc 3"/>
    <w:basedOn w:val="a"/>
    <w:next w:val="a"/>
    <w:autoRedefine/>
    <w:uiPriority w:val="39"/>
    <w:unhideWhenUsed/>
    <w:rsid w:val="002C490E"/>
    <w:pPr>
      <w:spacing w:after="100"/>
      <w:ind w:left="440"/>
    </w:pPr>
  </w:style>
  <w:style w:type="table" w:customStyle="1" w:styleId="TableGrid1">
    <w:name w:val="Table Grid1"/>
    <w:basedOn w:val="a1"/>
    <w:next w:val="aa"/>
    <w:uiPriority w:val="39"/>
    <w:rsid w:val="00B41252"/>
    <w:rPr>
      <w:rFonts w:ascii="Arial" w:eastAsia="Arial" w:hAnsi="Arial" w:cs="Arial"/>
      <w:sz w:val="22"/>
      <w:szCs w:val="22"/>
      <w:lang w:val="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6206613">
      <w:bodyDiv w:val="1"/>
      <w:marLeft w:val="0"/>
      <w:marRight w:val="0"/>
      <w:marTop w:val="0"/>
      <w:marBottom w:val="0"/>
      <w:divBdr>
        <w:top w:val="none" w:sz="0" w:space="0" w:color="auto"/>
        <w:left w:val="none" w:sz="0" w:space="0" w:color="auto"/>
        <w:bottom w:val="none" w:sz="0" w:space="0" w:color="auto"/>
        <w:right w:val="none" w:sz="0" w:space="0" w:color="auto"/>
      </w:divBdr>
    </w:div>
    <w:div w:id="663438910">
      <w:bodyDiv w:val="1"/>
      <w:marLeft w:val="0"/>
      <w:marRight w:val="0"/>
      <w:marTop w:val="0"/>
      <w:marBottom w:val="0"/>
      <w:divBdr>
        <w:top w:val="none" w:sz="0" w:space="0" w:color="auto"/>
        <w:left w:val="none" w:sz="0" w:space="0" w:color="auto"/>
        <w:bottom w:val="none" w:sz="0" w:space="0" w:color="auto"/>
        <w:right w:val="none" w:sz="0" w:space="0" w:color="auto"/>
      </w:divBdr>
    </w:div>
    <w:div w:id="16828531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FDC45F-4E63-4988-BCFE-030797EDC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5</Pages>
  <Words>3685</Words>
  <Characters>2102</Characters>
  <Application>Microsoft Office Word</Application>
  <DocSecurity>0</DocSecurity>
  <Lines>17</Lines>
  <Paragraphs>11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Сапарта Тетяна Іванівна</dc:creator>
  <cp:keywords/>
  <dc:description/>
  <cp:lastModifiedBy>Horbachova Antonina</cp:lastModifiedBy>
  <cp:revision>20</cp:revision>
  <cp:lastPrinted>2024-11-29T10:29:00Z</cp:lastPrinted>
  <dcterms:created xsi:type="dcterms:W3CDTF">2025-10-15T14:01:00Z</dcterms:created>
  <dcterms:modified xsi:type="dcterms:W3CDTF">2026-01-20T12:23:00Z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1033-12.2.0.17153</vt:lpwstr>
  </property>
  <property fmtid="{D5CDD505-2E9C-101B-9397-08002B2CF9AE}" pid="3" name="ICV">
    <vt:lpwstr>63F5949859204D5592CDA59BB11ED66D_12</vt:lpwstr>
  </property>
</Properties>
</file>